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E935" w14:textId="77777777" w:rsidR="00E83239" w:rsidRPr="00E83239" w:rsidRDefault="00E83239" w:rsidP="00E83239">
      <w:pPr>
        <w:rPr>
          <w:rFonts w:ascii="Verdana" w:hAnsi="Verdana"/>
          <w:bCs/>
          <w:color w:val="000000" w:themeColor="text1"/>
          <w:sz w:val="36"/>
          <w:szCs w:val="36"/>
          <w:lang w:val="e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239">
        <w:rPr>
          <w:rFonts w:ascii="Verdana" w:hAnsi="Verdana"/>
          <w:bCs/>
          <w:color w:val="000000" w:themeColor="text1"/>
          <w:sz w:val="36"/>
          <w:szCs w:val="36"/>
          <w:lang w:val="e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83239">
        <w:rPr>
          <w:rFonts w:ascii="Verdana" w:hAnsi="Verdana"/>
          <w:bCs/>
          <w:color w:val="000000" w:themeColor="text1"/>
          <w:sz w:val="36"/>
          <w:szCs w:val="36"/>
          <w:lang w:val="e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HYPERLINK "https://www.ks-tinje.si/content/document/file/4113nasveti__-_kako_zmanj%C5%A0ati_porabo_vode,_kako_odgovorno_rabiti_vodo_in_mo%C5%BDnost_prepre%C4%8Cevanja_zastajanja_vode.pdf"</w:instrText>
      </w:r>
      <w:r w:rsidRPr="00E83239">
        <w:rPr>
          <w:rFonts w:ascii="Verdana" w:hAnsi="Verdana"/>
          <w:bCs/>
          <w:color w:val="000000" w:themeColor="text1"/>
          <w:sz w:val="36"/>
          <w:szCs w:val="36"/>
          <w:lang w:val="e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E83239">
        <w:rPr>
          <w:rFonts w:ascii="Verdana" w:hAnsi="Verdana"/>
          <w:bCs/>
          <w:color w:val="000000" w:themeColor="text1"/>
          <w:sz w:val="36"/>
          <w:szCs w:val="36"/>
          <w:lang w:val="e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E83239">
        <w:rPr>
          <w:rStyle w:val="Hiperpovezava"/>
          <w:rFonts w:ascii="Verdana" w:hAnsi="Verdana"/>
          <w:bCs/>
          <w:sz w:val="36"/>
          <w:szCs w:val="36"/>
          <w:lang w:val="e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NASVETI - KAKO ZMANJŠATI PORABO VODE, KAKO ODGOVORNO RABITI VODO IN MOŽNOST PREPREČEVANJA ZASTAJANJA VODE</w:t>
      </w:r>
      <w:r w:rsidRPr="00E83239">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5D7633D" w14:textId="77777777" w:rsidR="003271B3" w:rsidRPr="00EE19DB" w:rsidRDefault="003271B3" w:rsidP="003271B3">
      <w:pPr>
        <w:rPr>
          <w:rFonts w:ascii="Verdana" w:hAnsi="Verdana"/>
          <w:sz w:val="22"/>
          <w:szCs w:val="22"/>
        </w:rPr>
      </w:pPr>
    </w:p>
    <w:p w14:paraId="7306E64F" w14:textId="77777777" w:rsidR="003271B3" w:rsidRPr="00EE19DB" w:rsidRDefault="003271B3" w:rsidP="003271B3">
      <w:pPr>
        <w:jc w:val="both"/>
        <w:rPr>
          <w:rFonts w:ascii="Verdana" w:hAnsi="Verdana"/>
          <w:b/>
          <w:bCs/>
          <w:color w:val="2E74B5" w:themeColor="accent5" w:themeShade="BF"/>
          <w:sz w:val="20"/>
        </w:rPr>
      </w:pPr>
      <w:r w:rsidRPr="00EE19DB">
        <w:rPr>
          <w:rFonts w:ascii="Verdana" w:hAnsi="Verdana"/>
          <w:b/>
          <w:bCs/>
          <w:color w:val="2E74B5" w:themeColor="accent5" w:themeShade="BF"/>
          <w:sz w:val="20"/>
        </w:rPr>
        <w:t>Kaj nam pomeni voda?</w:t>
      </w:r>
    </w:p>
    <w:p w14:paraId="6ABE6C04" w14:textId="77777777" w:rsidR="003271B3" w:rsidRPr="00A038E5" w:rsidRDefault="003271B3" w:rsidP="003271B3">
      <w:pPr>
        <w:jc w:val="both"/>
        <w:rPr>
          <w:sz w:val="20"/>
        </w:rPr>
      </w:pPr>
    </w:p>
    <w:p w14:paraId="2642D775" w14:textId="77777777" w:rsidR="003271B3" w:rsidRPr="00EE19DB" w:rsidRDefault="003271B3" w:rsidP="003271B3">
      <w:pPr>
        <w:jc w:val="both"/>
        <w:rPr>
          <w:rFonts w:ascii="Verdana" w:hAnsi="Verdana"/>
          <w:sz w:val="20"/>
        </w:rPr>
      </w:pPr>
      <w:r w:rsidRPr="00EE19DB">
        <w:rPr>
          <w:rFonts w:ascii="Verdana" w:hAnsi="Verdana"/>
          <w:sz w:val="20"/>
        </w:rPr>
        <w:t xml:space="preserve">Čeprav je pitna voda tako dragocena dobrina, jo prepogosto dojemamo kot nekaj danega. Voda je naravni vir, ki omogoča obstoj in delovanje, zato si življenja brez nje ne moremo predstavljati. Kvaliteta pitne vode ni več naravna danost, ampak je potrebno zagotoviti  potrebno predpripravo, ki omogoča varno uporabo za uživanje. </w:t>
      </w:r>
    </w:p>
    <w:p w14:paraId="6D505C99" w14:textId="77777777" w:rsidR="003271B3" w:rsidRPr="00EE19DB" w:rsidRDefault="003271B3" w:rsidP="003271B3">
      <w:pPr>
        <w:jc w:val="both"/>
        <w:rPr>
          <w:rFonts w:ascii="Verdana" w:hAnsi="Verdana"/>
          <w:sz w:val="20"/>
        </w:rPr>
      </w:pPr>
    </w:p>
    <w:p w14:paraId="3EFD4328" w14:textId="77777777" w:rsidR="003271B3" w:rsidRPr="00EE19DB" w:rsidRDefault="003271B3" w:rsidP="003271B3">
      <w:pPr>
        <w:jc w:val="both"/>
        <w:rPr>
          <w:rFonts w:ascii="Verdana" w:hAnsi="Verdana"/>
          <w:sz w:val="20"/>
        </w:rPr>
      </w:pPr>
      <w:r w:rsidRPr="00EE19DB">
        <w:rPr>
          <w:rFonts w:ascii="Verdana" w:hAnsi="Verdana"/>
          <w:sz w:val="20"/>
        </w:rPr>
        <w:t>Voda različnim ljudem pomeni različne stvari. V gospodinjstvih, šolah, na delovnih mestih lahko voda pomeni zdravje, higieno in dostojanstvo. V naših osebnih življenjih lahko voda pomeni povezavo z naravo, ustvarjanjem, kulturo, povezanost s skupnostjo in samim seboj. V kmetijstvu, industriji in energetiki voda pomeni produktivnost, trajnostni razvoj in varnost. V naravi pomeni voda mir, harmonijo ter preživetje.</w:t>
      </w:r>
    </w:p>
    <w:p w14:paraId="64A60727" w14:textId="77777777" w:rsidR="003271B3" w:rsidRDefault="003271B3" w:rsidP="003271B3">
      <w:pPr>
        <w:jc w:val="both"/>
        <w:rPr>
          <w:rFonts w:ascii="Verdana" w:hAnsi="Verdana"/>
          <w:sz w:val="20"/>
        </w:rPr>
      </w:pPr>
    </w:p>
    <w:p w14:paraId="15062CD3" w14:textId="1A69B734" w:rsidR="003271B3" w:rsidRPr="00EE19DB" w:rsidRDefault="003271B3" w:rsidP="003271B3">
      <w:pPr>
        <w:jc w:val="both"/>
        <w:rPr>
          <w:rFonts w:ascii="Verdana" w:hAnsi="Verdana"/>
          <w:sz w:val="20"/>
        </w:rPr>
      </w:pPr>
      <w:r w:rsidRPr="00EE19DB">
        <w:rPr>
          <w:rFonts w:ascii="Verdana" w:hAnsi="Verdana"/>
          <w:sz w:val="20"/>
        </w:rPr>
        <w:t>Je pa VODA v današnjem času ogrožena zaradi naraščanja prebivalstva, ki mu ne sledi odgovorno upravljanje in gospodarjenje z vodami in vodnimi viri, vedno večjih zahtev industrije in intenzivnega kmetijstva ter vse večjih vplivov podnebnih sprememb.</w:t>
      </w:r>
    </w:p>
    <w:p w14:paraId="0AFDD990" w14:textId="77777777" w:rsidR="003271B3" w:rsidRDefault="003271B3" w:rsidP="003271B3">
      <w:pPr>
        <w:jc w:val="both"/>
        <w:rPr>
          <w:rFonts w:ascii="Verdana" w:hAnsi="Verdana"/>
          <w:sz w:val="20"/>
        </w:rPr>
      </w:pPr>
    </w:p>
    <w:p w14:paraId="28F26595" w14:textId="506D4506" w:rsidR="003271B3" w:rsidRPr="00EE19DB" w:rsidRDefault="003271B3" w:rsidP="003271B3">
      <w:pPr>
        <w:jc w:val="both"/>
        <w:rPr>
          <w:rFonts w:ascii="Verdana" w:hAnsi="Verdana"/>
          <w:sz w:val="20"/>
        </w:rPr>
      </w:pPr>
      <w:r w:rsidRPr="00EE19DB">
        <w:rPr>
          <w:rFonts w:ascii="Verdana" w:hAnsi="Verdana"/>
          <w:sz w:val="20"/>
        </w:rPr>
        <w:t>Pomen vrednotenja vode določa, kako z njo upravljamo in jo uporabljamo. Ne zavedamo se namreč, da je vrednost vode veliko večja od njene cene. Voda ima namreč izjemno in vsestransko vrednost za človeško eksistenco. Če spregledamo katerokoli od vrednot obstoja, kulture, zdravja, izobraževanja, ekonomije in celovitosti našega naravnega okolja obstaja velika možnost da bomo ta nenadomestljivi vir slabo upravljali.</w:t>
      </w:r>
    </w:p>
    <w:p w14:paraId="762FD12E" w14:textId="77777777" w:rsidR="003271B3" w:rsidRPr="0078192E" w:rsidRDefault="003271B3" w:rsidP="003271B3">
      <w:pPr>
        <w:jc w:val="both"/>
        <w:rPr>
          <w:rFonts w:ascii="Verdana" w:hAnsi="Verdana"/>
          <w:sz w:val="20"/>
        </w:rPr>
      </w:pPr>
    </w:p>
    <w:p w14:paraId="2378B990" w14:textId="77777777" w:rsidR="003271B3" w:rsidRPr="00EE19DB" w:rsidRDefault="003271B3" w:rsidP="003271B3">
      <w:pPr>
        <w:jc w:val="both"/>
        <w:rPr>
          <w:rFonts w:ascii="Verdana" w:hAnsi="Verdana"/>
          <w:b/>
          <w:bCs/>
          <w:color w:val="2E74B5" w:themeColor="accent5" w:themeShade="BF"/>
          <w:sz w:val="20"/>
        </w:rPr>
      </w:pPr>
      <w:r w:rsidRPr="00EE19DB">
        <w:rPr>
          <w:rFonts w:ascii="Verdana" w:hAnsi="Verdana"/>
          <w:b/>
          <w:bCs/>
          <w:color w:val="2E74B5" w:themeColor="accent5" w:themeShade="BF"/>
          <w:sz w:val="20"/>
        </w:rPr>
        <w:t>Zakaj je pomembno piti vodo?</w:t>
      </w:r>
    </w:p>
    <w:p w14:paraId="697399DC" w14:textId="77777777" w:rsidR="003271B3" w:rsidRDefault="003271B3" w:rsidP="003271B3">
      <w:pPr>
        <w:jc w:val="both"/>
        <w:rPr>
          <w:rFonts w:ascii="Times New Roman" w:hAnsi="Times New Roman"/>
        </w:rPr>
      </w:pPr>
    </w:p>
    <w:p w14:paraId="71158E4E" w14:textId="77777777" w:rsidR="003271B3" w:rsidRDefault="003271B3" w:rsidP="003271B3">
      <w:pPr>
        <w:jc w:val="both"/>
        <w:rPr>
          <w:rFonts w:ascii="Verdana" w:hAnsi="Verdana"/>
          <w:sz w:val="20"/>
        </w:rPr>
      </w:pPr>
      <w:r w:rsidRPr="00874A35">
        <w:rPr>
          <w:rFonts w:ascii="Verdana" w:hAnsi="Verdana"/>
          <w:sz w:val="20"/>
        </w:rPr>
        <w:t xml:space="preserve">Voda dobesedno podpira vse vaše vitalne funkcije in vam zagotavlja, da lahko jasno in hitro razmišljamo ter normalno delujemo. Voda izjemno koristno vpliva tudi na naš prebavni proces. Voda je ključnega pomena za potenje, uriniranje in normalno blato, s katerim se po prebavi hrane naše telo znebi različnih vrst odpadkov. Za izločanje blata je potrebno tudi dovolj vode, sicer lahko pride do zaprtja. Drug organ, ki sodeluje pri odstranjevanju telesnih odpadkov, so ledvice, ki odpadke pred uriniranjem filtrirajo. V primeru pomanjkanja vode v telesu ledvice ne delujejo pravilno in lahko začnejo tvoriti ledvični kamni. </w:t>
      </w:r>
    </w:p>
    <w:p w14:paraId="3E5023AE" w14:textId="77777777" w:rsidR="003271B3" w:rsidRDefault="003271B3" w:rsidP="003271B3">
      <w:pPr>
        <w:jc w:val="both"/>
        <w:rPr>
          <w:rFonts w:ascii="Verdana" w:hAnsi="Verdana"/>
          <w:sz w:val="20"/>
        </w:rPr>
      </w:pPr>
    </w:p>
    <w:p w14:paraId="12E270E1" w14:textId="6301275E" w:rsidR="003271B3" w:rsidRPr="00874A35" w:rsidRDefault="003271B3" w:rsidP="003271B3">
      <w:pPr>
        <w:jc w:val="both"/>
        <w:rPr>
          <w:rFonts w:ascii="Verdana" w:hAnsi="Verdana"/>
          <w:sz w:val="20"/>
        </w:rPr>
      </w:pPr>
      <w:r w:rsidRPr="00874A35">
        <w:rPr>
          <w:rFonts w:ascii="Verdana" w:hAnsi="Verdana"/>
          <w:sz w:val="20"/>
        </w:rPr>
        <w:t xml:space="preserve">Mnogi ljudje imajo težave s pitjem zadostne količine vode, ker to preprosto pozabijo. Naravna reakcija našega telesa na takšno zanemarjanje se imenuje – biti žejen, občutiti žejo. Toda ko vaše telo poskuša pritegniti vašo pozornost in vas prisiliti, da končno popijete kozarec vode, je že dehidrirano. Idealno bi bilo, če bi moški popili približno 3 litre vode, ženske pa bi je morale popiti približno 2 litra. Če nismo prepričani, da popijemo dovolj vode, pozorno prisluhnimo svojemu telesu. </w:t>
      </w:r>
    </w:p>
    <w:p w14:paraId="1411270E" w14:textId="77777777" w:rsidR="003271B3" w:rsidRDefault="003271B3" w:rsidP="003271B3">
      <w:pPr>
        <w:jc w:val="both"/>
        <w:rPr>
          <w:rFonts w:ascii="Times New Roman" w:hAnsi="Times New Roman"/>
        </w:rPr>
      </w:pPr>
    </w:p>
    <w:p w14:paraId="69CD367A" w14:textId="77777777" w:rsidR="002B0E41" w:rsidRDefault="002B0E41" w:rsidP="003271B3">
      <w:pPr>
        <w:jc w:val="both"/>
        <w:rPr>
          <w:rFonts w:ascii="Times New Roman" w:hAnsi="Times New Roman"/>
        </w:rPr>
      </w:pPr>
    </w:p>
    <w:p w14:paraId="732662A6" w14:textId="77777777" w:rsidR="002B0E41" w:rsidRDefault="002B0E41" w:rsidP="003271B3">
      <w:pPr>
        <w:jc w:val="both"/>
        <w:rPr>
          <w:rFonts w:ascii="Times New Roman" w:hAnsi="Times New Roman"/>
        </w:rPr>
      </w:pPr>
    </w:p>
    <w:p w14:paraId="716F4F3D" w14:textId="77777777" w:rsidR="002B0E41" w:rsidRDefault="002B0E41" w:rsidP="003271B3">
      <w:pPr>
        <w:jc w:val="both"/>
        <w:rPr>
          <w:rFonts w:ascii="Times New Roman" w:hAnsi="Times New Roman"/>
        </w:rPr>
      </w:pPr>
    </w:p>
    <w:p w14:paraId="6833539B" w14:textId="77777777" w:rsidR="002B0E41" w:rsidRDefault="002B0E41" w:rsidP="003271B3">
      <w:pPr>
        <w:jc w:val="both"/>
        <w:rPr>
          <w:rFonts w:ascii="Times New Roman" w:hAnsi="Times New Roman"/>
        </w:rPr>
      </w:pPr>
    </w:p>
    <w:p w14:paraId="3592D3FF" w14:textId="77777777" w:rsidR="00BC53C1" w:rsidRDefault="00BC53C1" w:rsidP="003271B3">
      <w:pPr>
        <w:jc w:val="both"/>
        <w:rPr>
          <w:rFonts w:ascii="Times New Roman" w:hAnsi="Times New Roman"/>
        </w:rPr>
      </w:pPr>
    </w:p>
    <w:p w14:paraId="74E0EC11" w14:textId="77777777" w:rsidR="00BC53C1" w:rsidRDefault="00BC53C1" w:rsidP="003271B3">
      <w:pPr>
        <w:jc w:val="both"/>
        <w:rPr>
          <w:rFonts w:ascii="Times New Roman" w:hAnsi="Times New Roman"/>
        </w:rPr>
      </w:pPr>
    </w:p>
    <w:p w14:paraId="74F8041E" w14:textId="77777777" w:rsidR="002B0E41" w:rsidRPr="008B552B" w:rsidRDefault="002B0E41" w:rsidP="003271B3">
      <w:pPr>
        <w:jc w:val="both"/>
        <w:rPr>
          <w:rFonts w:ascii="Times New Roman" w:hAnsi="Times New Roman"/>
        </w:rPr>
      </w:pPr>
    </w:p>
    <w:p w14:paraId="5FD2C7EB" w14:textId="77777777" w:rsidR="003271B3" w:rsidRDefault="003271B3" w:rsidP="003271B3">
      <w:pPr>
        <w:jc w:val="both"/>
        <w:rPr>
          <w:rFonts w:ascii="Verdana" w:hAnsi="Verdana"/>
          <w:b/>
          <w:bCs/>
          <w:color w:val="2E74B5" w:themeColor="accent5" w:themeShade="BF"/>
          <w:sz w:val="20"/>
        </w:rPr>
      </w:pPr>
    </w:p>
    <w:p w14:paraId="71140A37" w14:textId="4F3C854D" w:rsidR="003271B3" w:rsidRDefault="003271B3" w:rsidP="003271B3">
      <w:pPr>
        <w:jc w:val="both"/>
        <w:rPr>
          <w:rFonts w:ascii="Verdana" w:hAnsi="Verdana"/>
          <w:b/>
          <w:bCs/>
          <w:color w:val="2E74B5" w:themeColor="accent5" w:themeShade="BF"/>
          <w:sz w:val="20"/>
        </w:rPr>
      </w:pPr>
      <w:r w:rsidRPr="00874A35">
        <w:rPr>
          <w:rFonts w:ascii="Verdana" w:hAnsi="Verdana"/>
          <w:b/>
          <w:bCs/>
          <w:color w:val="2E74B5" w:themeColor="accent5" w:themeShade="BF"/>
          <w:sz w:val="20"/>
        </w:rPr>
        <w:lastRenderedPageBreak/>
        <w:t>Kolikšen delež vode sestavlja naše telo?</w:t>
      </w:r>
    </w:p>
    <w:p w14:paraId="359B5B15" w14:textId="77777777" w:rsidR="003271B3" w:rsidRPr="00874A35" w:rsidRDefault="003271B3" w:rsidP="003271B3">
      <w:pPr>
        <w:jc w:val="both"/>
        <w:rPr>
          <w:rFonts w:ascii="Verdana" w:hAnsi="Verdana"/>
          <w:b/>
          <w:bCs/>
          <w:color w:val="2E74B5" w:themeColor="accent5" w:themeShade="BF"/>
          <w:sz w:val="20"/>
        </w:rPr>
      </w:pPr>
    </w:p>
    <w:p w14:paraId="28D8E0C9" w14:textId="77777777" w:rsidR="003271B3" w:rsidRDefault="003271B3" w:rsidP="003271B3">
      <w:pPr>
        <w:jc w:val="center"/>
        <w:rPr>
          <w:rFonts w:ascii="Times New Roman" w:hAnsi="Times New Roman"/>
        </w:rPr>
      </w:pPr>
      <w:r w:rsidRPr="00FA62BE">
        <w:rPr>
          <w:rFonts w:ascii="Times New Roman" w:hAnsi="Times New Roman"/>
          <w:noProof/>
        </w:rPr>
        <w:drawing>
          <wp:inline distT="0" distB="0" distL="0" distR="0" wp14:anchorId="35AB9CD4" wp14:editId="0CFC89BB">
            <wp:extent cx="5757231" cy="4143375"/>
            <wp:effectExtent l="0" t="0" r="0" b="0"/>
            <wp:docPr id="81" name="Slika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654"/>
                    <a:stretch/>
                  </pic:blipFill>
                  <pic:spPr bwMode="auto">
                    <a:xfrm>
                      <a:off x="0" y="0"/>
                      <a:ext cx="5806610" cy="4178912"/>
                    </a:xfrm>
                    <a:prstGeom prst="rect">
                      <a:avLst/>
                    </a:prstGeom>
                    <a:ln>
                      <a:noFill/>
                    </a:ln>
                    <a:extLst>
                      <a:ext uri="{53640926-AAD7-44D8-BBD7-CCE9431645EC}">
                        <a14:shadowObscured xmlns:a14="http://schemas.microsoft.com/office/drawing/2010/main"/>
                      </a:ext>
                    </a:extLst>
                  </pic:spPr>
                </pic:pic>
              </a:graphicData>
            </a:graphic>
          </wp:inline>
        </w:drawing>
      </w:r>
    </w:p>
    <w:p w14:paraId="7F0B9697" w14:textId="77777777" w:rsidR="003271B3" w:rsidRDefault="003271B3" w:rsidP="003271B3">
      <w:pPr>
        <w:jc w:val="center"/>
        <w:rPr>
          <w:rFonts w:ascii="Times New Roman" w:hAnsi="Times New Roman"/>
        </w:rPr>
      </w:pPr>
    </w:p>
    <w:p w14:paraId="75A3F7E3" w14:textId="77777777" w:rsidR="003271B3" w:rsidRDefault="003271B3" w:rsidP="003271B3">
      <w:pPr>
        <w:jc w:val="center"/>
        <w:rPr>
          <w:rFonts w:ascii="Times New Roman" w:hAnsi="Times New Roman"/>
        </w:rPr>
      </w:pPr>
    </w:p>
    <w:p w14:paraId="725181D5" w14:textId="77777777" w:rsidR="003271B3" w:rsidRDefault="003271B3" w:rsidP="003271B3">
      <w:pPr>
        <w:jc w:val="both"/>
        <w:rPr>
          <w:rFonts w:ascii="Verdana" w:hAnsi="Verdana"/>
          <w:sz w:val="20"/>
        </w:rPr>
      </w:pPr>
      <w:r w:rsidRPr="00874A35">
        <w:rPr>
          <w:rFonts w:ascii="Verdana" w:hAnsi="Verdana"/>
          <w:sz w:val="20"/>
        </w:rPr>
        <w:t xml:space="preserve">Vsak dan nam lahko skozi razpoke </w:t>
      </w:r>
      <w:proofErr w:type="spellStart"/>
      <w:r w:rsidRPr="00874A35">
        <w:rPr>
          <w:rFonts w:ascii="Verdana" w:hAnsi="Verdana"/>
          <w:sz w:val="20"/>
        </w:rPr>
        <w:t>odkaplja</w:t>
      </w:r>
      <w:proofErr w:type="spellEnd"/>
      <w:r w:rsidRPr="00874A35">
        <w:rPr>
          <w:rFonts w:ascii="Verdana" w:hAnsi="Verdana"/>
          <w:sz w:val="20"/>
        </w:rPr>
        <w:t xml:space="preserve"> 65 kozarcev vode, v enem letu 52 kopalnih kadi. Pipa, iz katere prikaplja 1 kapljica na sekundo, zapravi 25 litrov vode na dan, kar pomeni 10.000 litrov na leto. Če pustimo vodo teči ves čas, ko si umivamo zobe, steče v prazno prek 20 l vode. Dober način varčevanja z vodo je namestitev nastavka za prho z nizkim pretokom, s čimer prihranimo več kot 50 % vode. </w:t>
      </w:r>
    </w:p>
    <w:p w14:paraId="5197B90D" w14:textId="77777777" w:rsidR="003271B3" w:rsidRDefault="003271B3" w:rsidP="003271B3">
      <w:pPr>
        <w:jc w:val="both"/>
        <w:rPr>
          <w:rFonts w:ascii="Verdana" w:hAnsi="Verdana"/>
          <w:sz w:val="20"/>
        </w:rPr>
      </w:pPr>
    </w:p>
    <w:p w14:paraId="23343BCA" w14:textId="44A30E60" w:rsidR="003271B3" w:rsidRPr="00874A35" w:rsidRDefault="003271B3" w:rsidP="003271B3">
      <w:pPr>
        <w:jc w:val="both"/>
        <w:rPr>
          <w:rFonts w:ascii="Verdana" w:hAnsi="Verdana"/>
          <w:sz w:val="20"/>
        </w:rPr>
      </w:pPr>
      <w:r w:rsidRPr="00874A35">
        <w:rPr>
          <w:rFonts w:ascii="Verdana" w:hAnsi="Verdana"/>
          <w:sz w:val="20"/>
        </w:rPr>
        <w:t>V petih minutah prhanja porabimo 140 l vode. Če se vsak član 4 članske družine prha 5 minut na dan, bodo v tednu dni porabili več kot 2.800 l vode: 3 letno zalogo pitne vode za eno osebo. Kopanje v kadi zahteva povprečno do 250 litrov vode.</w:t>
      </w:r>
    </w:p>
    <w:p w14:paraId="01848257" w14:textId="77777777" w:rsidR="003271B3" w:rsidRDefault="003271B3" w:rsidP="003271B3">
      <w:pPr>
        <w:jc w:val="both"/>
        <w:rPr>
          <w:rFonts w:ascii="Verdana" w:hAnsi="Verdana"/>
          <w:sz w:val="20"/>
        </w:rPr>
      </w:pPr>
    </w:p>
    <w:p w14:paraId="25E673C6" w14:textId="47902FBF" w:rsidR="003271B3" w:rsidRDefault="003271B3" w:rsidP="003271B3">
      <w:pPr>
        <w:jc w:val="both"/>
        <w:rPr>
          <w:rFonts w:ascii="Verdana" w:hAnsi="Verdana"/>
          <w:sz w:val="20"/>
        </w:rPr>
      </w:pPr>
      <w:r w:rsidRPr="00874A35">
        <w:rPr>
          <w:rFonts w:ascii="Verdana" w:hAnsi="Verdana"/>
          <w:sz w:val="20"/>
        </w:rPr>
        <w:t xml:space="preserve">Vsakič, ko v stranišču potegnemo vodo, se okrog 20 l čiste vode v hipu spremeni v umazano. Vsaj 20 % kotličkov pušča, ne da bi za to vedeli. V enem letu skozi tak kotliček steče v nič okrog 90.000 l vode. S toliko vode bi se lahko vse leto kopali po trikrat na dan. V stranišču porabimo več pitne vode kot kjerkoli drugje, vendar bi ravno tam lahko uporabljali kako drugo vrste vode, na primer deževnico. </w:t>
      </w:r>
    </w:p>
    <w:p w14:paraId="28E260C4" w14:textId="77777777" w:rsidR="003271B3" w:rsidRDefault="003271B3" w:rsidP="003271B3">
      <w:pPr>
        <w:jc w:val="both"/>
        <w:rPr>
          <w:rFonts w:ascii="Verdana" w:hAnsi="Verdana"/>
          <w:sz w:val="20"/>
        </w:rPr>
      </w:pPr>
    </w:p>
    <w:p w14:paraId="18C6292E" w14:textId="77777777" w:rsidR="003271B3" w:rsidRDefault="003271B3" w:rsidP="003271B3">
      <w:pPr>
        <w:jc w:val="both"/>
        <w:rPr>
          <w:rFonts w:ascii="Verdana" w:hAnsi="Verdana"/>
          <w:sz w:val="20"/>
        </w:rPr>
      </w:pPr>
    </w:p>
    <w:p w14:paraId="311EC64A" w14:textId="77777777" w:rsidR="003271B3" w:rsidRDefault="003271B3" w:rsidP="003271B3">
      <w:pPr>
        <w:jc w:val="both"/>
        <w:rPr>
          <w:rFonts w:ascii="Verdana" w:hAnsi="Verdana"/>
          <w:sz w:val="20"/>
        </w:rPr>
      </w:pPr>
    </w:p>
    <w:p w14:paraId="04B546AB" w14:textId="77777777" w:rsidR="003271B3" w:rsidRDefault="003271B3" w:rsidP="003271B3">
      <w:pPr>
        <w:jc w:val="both"/>
        <w:rPr>
          <w:rFonts w:ascii="Verdana" w:hAnsi="Verdana"/>
          <w:sz w:val="20"/>
        </w:rPr>
      </w:pPr>
    </w:p>
    <w:p w14:paraId="7753D9D9" w14:textId="77777777" w:rsidR="002B0E41" w:rsidRDefault="002B0E41" w:rsidP="003271B3">
      <w:pPr>
        <w:jc w:val="both"/>
        <w:rPr>
          <w:rFonts w:ascii="Verdana" w:hAnsi="Verdana"/>
          <w:sz w:val="20"/>
        </w:rPr>
      </w:pPr>
    </w:p>
    <w:p w14:paraId="382CA1F3" w14:textId="77777777" w:rsidR="002B0E41" w:rsidRDefault="002B0E41" w:rsidP="003271B3">
      <w:pPr>
        <w:jc w:val="both"/>
        <w:rPr>
          <w:rFonts w:ascii="Verdana" w:hAnsi="Verdana"/>
          <w:sz w:val="20"/>
        </w:rPr>
      </w:pPr>
    </w:p>
    <w:p w14:paraId="78C58FC4" w14:textId="77777777" w:rsidR="002B0E41" w:rsidRDefault="002B0E41" w:rsidP="003271B3">
      <w:pPr>
        <w:jc w:val="both"/>
        <w:rPr>
          <w:rFonts w:ascii="Verdana" w:hAnsi="Verdana"/>
          <w:sz w:val="20"/>
        </w:rPr>
      </w:pPr>
    </w:p>
    <w:p w14:paraId="213A1DBE" w14:textId="77777777" w:rsidR="002B0E41" w:rsidRDefault="002B0E41" w:rsidP="003271B3">
      <w:pPr>
        <w:jc w:val="both"/>
        <w:rPr>
          <w:rFonts w:ascii="Verdana" w:hAnsi="Verdana"/>
          <w:sz w:val="20"/>
        </w:rPr>
      </w:pPr>
    </w:p>
    <w:p w14:paraId="37C3545F" w14:textId="77777777" w:rsidR="002B0E41" w:rsidRDefault="002B0E41" w:rsidP="003271B3">
      <w:pPr>
        <w:jc w:val="both"/>
        <w:rPr>
          <w:rFonts w:ascii="Verdana" w:hAnsi="Verdana"/>
          <w:sz w:val="20"/>
        </w:rPr>
      </w:pPr>
    </w:p>
    <w:p w14:paraId="1EDECB2D" w14:textId="77777777" w:rsidR="002B0E41" w:rsidRDefault="002B0E41" w:rsidP="003271B3">
      <w:pPr>
        <w:jc w:val="both"/>
        <w:rPr>
          <w:rFonts w:ascii="Verdana" w:hAnsi="Verdana"/>
          <w:sz w:val="20"/>
        </w:rPr>
      </w:pPr>
    </w:p>
    <w:p w14:paraId="14F44009" w14:textId="77777777" w:rsidR="003271B3" w:rsidRPr="00874A35" w:rsidRDefault="003271B3" w:rsidP="003271B3">
      <w:pPr>
        <w:jc w:val="both"/>
        <w:rPr>
          <w:rFonts w:ascii="Verdana" w:hAnsi="Verdana"/>
          <w:sz w:val="20"/>
        </w:rPr>
      </w:pPr>
    </w:p>
    <w:p w14:paraId="79494938" w14:textId="77777777" w:rsidR="003271B3" w:rsidRDefault="003271B3" w:rsidP="003271B3">
      <w:pPr>
        <w:jc w:val="both"/>
        <w:rPr>
          <w:rFonts w:ascii="Verdana" w:hAnsi="Verdana"/>
          <w:b/>
          <w:bCs/>
          <w:color w:val="2E74B5" w:themeColor="accent5" w:themeShade="BF"/>
          <w:sz w:val="20"/>
        </w:rPr>
      </w:pPr>
      <w:r w:rsidRPr="00874A35">
        <w:rPr>
          <w:rFonts w:ascii="Verdana" w:hAnsi="Verdana"/>
          <w:b/>
          <w:bCs/>
          <w:color w:val="2E74B5" w:themeColor="accent5" w:themeShade="BF"/>
          <w:sz w:val="20"/>
        </w:rPr>
        <w:lastRenderedPageBreak/>
        <w:t>Kolikšen delež vode vsebujejo nekateri proizvodi?</w:t>
      </w:r>
    </w:p>
    <w:p w14:paraId="0B8AF324" w14:textId="77777777" w:rsidR="003271B3" w:rsidRPr="00874A35" w:rsidRDefault="003271B3" w:rsidP="003271B3">
      <w:pPr>
        <w:jc w:val="both"/>
        <w:rPr>
          <w:rFonts w:ascii="Verdana" w:hAnsi="Verdana"/>
          <w:b/>
          <w:bCs/>
          <w:color w:val="2E74B5" w:themeColor="accent5" w:themeShade="BF"/>
          <w:sz w:val="20"/>
        </w:rPr>
      </w:pPr>
    </w:p>
    <w:tbl>
      <w:tblPr>
        <w:tblW w:w="0" w:type="auto"/>
        <w:jc w:val="center"/>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0"/>
        <w:gridCol w:w="74"/>
        <w:gridCol w:w="3118"/>
      </w:tblGrid>
      <w:tr w:rsidR="003271B3" w:rsidRPr="00AF07C0" w14:paraId="12FE19AD" w14:textId="77777777" w:rsidTr="003306A8">
        <w:trPr>
          <w:trHeight w:val="454"/>
          <w:tblCellSpacing w:w="37" w:type="dxa"/>
          <w:jc w:val="center"/>
        </w:trPr>
        <w:tc>
          <w:tcPr>
            <w:tcW w:w="6790" w:type="dxa"/>
            <w:gridSpan w:val="3"/>
            <w:tcBorders>
              <w:top w:val="outset" w:sz="6" w:space="0" w:color="auto"/>
              <w:left w:val="outset" w:sz="6" w:space="0" w:color="auto"/>
              <w:bottom w:val="outset" w:sz="6" w:space="0" w:color="auto"/>
              <w:right w:val="outset" w:sz="6" w:space="0" w:color="auto"/>
            </w:tcBorders>
            <w:vAlign w:val="center"/>
            <w:hideMark/>
          </w:tcPr>
          <w:p w14:paraId="6C9E610D" w14:textId="77777777" w:rsidR="003271B3" w:rsidRPr="00874A35" w:rsidRDefault="00000000" w:rsidP="003306A8">
            <w:pPr>
              <w:pStyle w:val="Naslov3"/>
              <w:jc w:val="both"/>
              <w:rPr>
                <w:rFonts w:ascii="Verdana" w:eastAsia="Arial Unicode MS" w:hAnsi="Verdana" w:cs="Times New Roman"/>
                <w:b/>
                <w:bCs/>
                <w:sz w:val="20"/>
                <w:szCs w:val="20"/>
              </w:rPr>
            </w:pPr>
            <w:hyperlink r:id="rId6" w:tgtFrame="_blank" w:history="1">
              <w:r w:rsidR="003271B3" w:rsidRPr="00874A35">
                <w:rPr>
                  <w:rFonts w:ascii="Verdana" w:eastAsia="Times New Roman" w:hAnsi="Verdana" w:cs="Times New Roman"/>
                  <w:b/>
                  <w:bCs/>
                  <w:color w:val="2E74B5" w:themeColor="accent5" w:themeShade="BF"/>
                  <w:sz w:val="20"/>
                  <w:szCs w:val="20"/>
                </w:rPr>
                <w:t>Pitna voda</w:t>
              </w:r>
            </w:hyperlink>
            <w:r w:rsidR="003271B3" w:rsidRPr="00874A35">
              <w:rPr>
                <w:rFonts w:ascii="Verdana" w:eastAsia="Times New Roman" w:hAnsi="Verdana" w:cs="Times New Roman"/>
                <w:b/>
                <w:bCs/>
                <w:color w:val="2E74B5" w:themeColor="accent5" w:themeShade="BF"/>
                <w:sz w:val="20"/>
                <w:szCs w:val="20"/>
              </w:rPr>
              <w:t xml:space="preserve"> - poraba za proizvodnjo:</w:t>
            </w:r>
          </w:p>
        </w:tc>
      </w:tr>
      <w:tr w:rsidR="003271B3" w:rsidRPr="00AF07C0" w14:paraId="6FF01AC9" w14:textId="77777777" w:rsidTr="003306A8">
        <w:trPr>
          <w:tblCellSpacing w:w="37" w:type="dxa"/>
          <w:jc w:val="center"/>
        </w:trPr>
        <w:tc>
          <w:tcPr>
            <w:tcW w:w="3709" w:type="dxa"/>
            <w:gridSpan w:val="2"/>
            <w:tcBorders>
              <w:top w:val="outset" w:sz="6" w:space="0" w:color="auto"/>
              <w:left w:val="outset" w:sz="6" w:space="0" w:color="auto"/>
              <w:bottom w:val="outset" w:sz="6" w:space="0" w:color="auto"/>
              <w:right w:val="outset" w:sz="6" w:space="0" w:color="auto"/>
            </w:tcBorders>
            <w:vAlign w:val="center"/>
            <w:hideMark/>
          </w:tcPr>
          <w:p w14:paraId="392BAF54"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Kepica masla</w:t>
            </w:r>
          </w:p>
        </w:tc>
        <w:tc>
          <w:tcPr>
            <w:tcW w:w="3007" w:type="dxa"/>
            <w:tcBorders>
              <w:top w:val="outset" w:sz="6" w:space="0" w:color="auto"/>
              <w:left w:val="outset" w:sz="6" w:space="0" w:color="auto"/>
              <w:bottom w:val="outset" w:sz="6" w:space="0" w:color="auto"/>
              <w:right w:val="outset" w:sz="6" w:space="0" w:color="auto"/>
            </w:tcBorders>
            <w:vAlign w:val="center"/>
            <w:hideMark/>
          </w:tcPr>
          <w:p w14:paraId="5BF20D2B"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400 l</w:t>
            </w:r>
          </w:p>
        </w:tc>
      </w:tr>
      <w:tr w:rsidR="003271B3" w:rsidRPr="00AF07C0" w14:paraId="1570DE55" w14:textId="77777777" w:rsidTr="003306A8">
        <w:trPr>
          <w:tblCellSpacing w:w="37" w:type="dxa"/>
          <w:jc w:val="center"/>
        </w:trPr>
        <w:tc>
          <w:tcPr>
            <w:tcW w:w="3709" w:type="dxa"/>
            <w:gridSpan w:val="2"/>
            <w:tcBorders>
              <w:top w:val="outset" w:sz="6" w:space="0" w:color="auto"/>
              <w:left w:val="outset" w:sz="6" w:space="0" w:color="auto"/>
              <w:bottom w:val="outset" w:sz="6" w:space="0" w:color="auto"/>
              <w:right w:val="outset" w:sz="6" w:space="0" w:color="auto"/>
            </w:tcBorders>
            <w:vAlign w:val="center"/>
            <w:hideMark/>
          </w:tcPr>
          <w:p w14:paraId="69408DFF"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1 kg pšenice</w:t>
            </w:r>
          </w:p>
        </w:tc>
        <w:tc>
          <w:tcPr>
            <w:tcW w:w="3007" w:type="dxa"/>
            <w:tcBorders>
              <w:top w:val="outset" w:sz="6" w:space="0" w:color="auto"/>
              <w:left w:val="outset" w:sz="6" w:space="0" w:color="auto"/>
              <w:bottom w:val="outset" w:sz="6" w:space="0" w:color="auto"/>
              <w:right w:val="outset" w:sz="6" w:space="0" w:color="auto"/>
            </w:tcBorders>
            <w:vAlign w:val="center"/>
            <w:hideMark/>
          </w:tcPr>
          <w:p w14:paraId="6C946EF0"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1.500 l</w:t>
            </w:r>
          </w:p>
        </w:tc>
      </w:tr>
      <w:tr w:rsidR="003271B3" w:rsidRPr="00AF07C0" w14:paraId="19E5D995" w14:textId="77777777" w:rsidTr="003306A8">
        <w:trPr>
          <w:tblCellSpacing w:w="37" w:type="dxa"/>
          <w:jc w:val="center"/>
        </w:trPr>
        <w:tc>
          <w:tcPr>
            <w:tcW w:w="3709" w:type="dxa"/>
            <w:gridSpan w:val="2"/>
            <w:tcBorders>
              <w:top w:val="outset" w:sz="6" w:space="0" w:color="auto"/>
              <w:left w:val="outset" w:sz="6" w:space="0" w:color="auto"/>
              <w:bottom w:val="outset" w:sz="6" w:space="0" w:color="auto"/>
              <w:right w:val="outset" w:sz="6" w:space="0" w:color="auto"/>
            </w:tcBorders>
            <w:vAlign w:val="center"/>
            <w:hideMark/>
          </w:tcPr>
          <w:p w14:paraId="260E2125"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20 litrov bencina</w:t>
            </w:r>
          </w:p>
        </w:tc>
        <w:tc>
          <w:tcPr>
            <w:tcW w:w="3007" w:type="dxa"/>
            <w:tcBorders>
              <w:top w:val="outset" w:sz="6" w:space="0" w:color="auto"/>
              <w:left w:val="outset" w:sz="6" w:space="0" w:color="auto"/>
              <w:bottom w:val="outset" w:sz="6" w:space="0" w:color="auto"/>
              <w:right w:val="outset" w:sz="6" w:space="0" w:color="auto"/>
            </w:tcBorders>
            <w:vAlign w:val="center"/>
            <w:hideMark/>
          </w:tcPr>
          <w:p w14:paraId="071A601C"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20.500 l</w:t>
            </w:r>
          </w:p>
        </w:tc>
      </w:tr>
      <w:tr w:rsidR="003271B3" w:rsidRPr="00AF07C0" w14:paraId="77311DC6" w14:textId="77777777" w:rsidTr="003306A8">
        <w:trPr>
          <w:tblCellSpacing w:w="37" w:type="dxa"/>
          <w:jc w:val="center"/>
        </w:trPr>
        <w:tc>
          <w:tcPr>
            <w:tcW w:w="3709" w:type="dxa"/>
            <w:gridSpan w:val="2"/>
            <w:tcBorders>
              <w:top w:val="outset" w:sz="6" w:space="0" w:color="auto"/>
              <w:left w:val="outset" w:sz="6" w:space="0" w:color="auto"/>
              <w:bottom w:val="outset" w:sz="6" w:space="0" w:color="auto"/>
              <w:right w:val="outset" w:sz="6" w:space="0" w:color="auto"/>
            </w:tcBorders>
            <w:vAlign w:val="center"/>
            <w:hideMark/>
          </w:tcPr>
          <w:p w14:paraId="21D8E094"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1 kg plastike</w:t>
            </w:r>
          </w:p>
        </w:tc>
        <w:tc>
          <w:tcPr>
            <w:tcW w:w="3007" w:type="dxa"/>
            <w:tcBorders>
              <w:top w:val="outset" w:sz="6" w:space="0" w:color="auto"/>
              <w:left w:val="outset" w:sz="6" w:space="0" w:color="auto"/>
              <w:bottom w:val="outset" w:sz="6" w:space="0" w:color="auto"/>
              <w:right w:val="outset" w:sz="6" w:space="0" w:color="auto"/>
            </w:tcBorders>
            <w:vAlign w:val="center"/>
            <w:hideMark/>
          </w:tcPr>
          <w:p w14:paraId="182C5121"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85.000 l</w:t>
            </w:r>
          </w:p>
        </w:tc>
      </w:tr>
      <w:tr w:rsidR="003271B3" w:rsidRPr="00AF07C0" w14:paraId="3EAABE6A" w14:textId="77777777" w:rsidTr="003306A8">
        <w:trPr>
          <w:tblCellSpacing w:w="37" w:type="dxa"/>
          <w:jc w:val="center"/>
        </w:trPr>
        <w:tc>
          <w:tcPr>
            <w:tcW w:w="3709" w:type="dxa"/>
            <w:gridSpan w:val="2"/>
            <w:tcBorders>
              <w:top w:val="outset" w:sz="6" w:space="0" w:color="auto"/>
              <w:left w:val="outset" w:sz="6" w:space="0" w:color="auto"/>
              <w:bottom w:val="outset" w:sz="6" w:space="0" w:color="auto"/>
              <w:right w:val="outset" w:sz="6" w:space="0" w:color="auto"/>
            </w:tcBorders>
            <w:vAlign w:val="center"/>
            <w:hideMark/>
          </w:tcPr>
          <w:p w14:paraId="32503D60"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4 avtomobilske gume</w:t>
            </w:r>
          </w:p>
        </w:tc>
        <w:tc>
          <w:tcPr>
            <w:tcW w:w="3007" w:type="dxa"/>
            <w:tcBorders>
              <w:top w:val="outset" w:sz="6" w:space="0" w:color="auto"/>
              <w:left w:val="outset" w:sz="6" w:space="0" w:color="auto"/>
              <w:bottom w:val="outset" w:sz="6" w:space="0" w:color="auto"/>
              <w:right w:val="outset" w:sz="6" w:space="0" w:color="auto"/>
            </w:tcBorders>
            <w:vAlign w:val="center"/>
            <w:hideMark/>
          </w:tcPr>
          <w:p w14:paraId="4B4F5CDF"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160.000 l</w:t>
            </w:r>
          </w:p>
        </w:tc>
      </w:tr>
      <w:tr w:rsidR="003271B3" w:rsidRPr="00AF07C0" w14:paraId="3A4FB48F" w14:textId="77777777" w:rsidTr="003306A8">
        <w:trPr>
          <w:tblCellSpacing w:w="37" w:type="dxa"/>
          <w:jc w:val="center"/>
        </w:trPr>
        <w:tc>
          <w:tcPr>
            <w:tcW w:w="3709" w:type="dxa"/>
            <w:gridSpan w:val="2"/>
            <w:tcBorders>
              <w:top w:val="outset" w:sz="6" w:space="0" w:color="auto"/>
              <w:left w:val="outset" w:sz="6" w:space="0" w:color="auto"/>
              <w:bottom w:val="outset" w:sz="6" w:space="0" w:color="auto"/>
              <w:right w:val="outset" w:sz="6" w:space="0" w:color="auto"/>
            </w:tcBorders>
            <w:vAlign w:val="center"/>
            <w:hideMark/>
          </w:tcPr>
          <w:p w14:paraId="3757B576"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1 avtomobil</w:t>
            </w:r>
          </w:p>
        </w:tc>
        <w:tc>
          <w:tcPr>
            <w:tcW w:w="3007" w:type="dxa"/>
            <w:tcBorders>
              <w:top w:val="outset" w:sz="6" w:space="0" w:color="auto"/>
              <w:left w:val="outset" w:sz="6" w:space="0" w:color="auto"/>
              <w:bottom w:val="outset" w:sz="6" w:space="0" w:color="auto"/>
              <w:right w:val="outset" w:sz="6" w:space="0" w:color="auto"/>
            </w:tcBorders>
            <w:vAlign w:val="center"/>
            <w:hideMark/>
          </w:tcPr>
          <w:p w14:paraId="3AD93840"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450.000 l</w:t>
            </w:r>
          </w:p>
        </w:tc>
      </w:tr>
      <w:tr w:rsidR="003271B3" w:rsidRPr="00AF07C0" w14:paraId="79BB14E3" w14:textId="77777777" w:rsidTr="003306A8">
        <w:trPr>
          <w:trHeight w:val="444"/>
          <w:tblCellSpacing w:w="37" w:type="dxa"/>
          <w:jc w:val="center"/>
        </w:trPr>
        <w:tc>
          <w:tcPr>
            <w:tcW w:w="6790" w:type="dxa"/>
            <w:gridSpan w:val="3"/>
            <w:tcBorders>
              <w:top w:val="outset" w:sz="6" w:space="0" w:color="auto"/>
              <w:left w:val="outset" w:sz="6" w:space="0" w:color="auto"/>
              <w:bottom w:val="outset" w:sz="6" w:space="0" w:color="auto"/>
              <w:right w:val="outset" w:sz="6" w:space="0" w:color="auto"/>
            </w:tcBorders>
            <w:vAlign w:val="center"/>
            <w:hideMark/>
          </w:tcPr>
          <w:p w14:paraId="1ECEAC77" w14:textId="77777777" w:rsidR="003271B3" w:rsidRPr="00874A35" w:rsidRDefault="003271B3" w:rsidP="003306A8">
            <w:pPr>
              <w:pStyle w:val="Naslov3"/>
              <w:jc w:val="both"/>
              <w:rPr>
                <w:rFonts w:ascii="Verdana" w:eastAsia="Arial Unicode MS" w:hAnsi="Verdana" w:cs="Times New Roman"/>
                <w:b/>
                <w:bCs/>
                <w:sz w:val="20"/>
                <w:szCs w:val="20"/>
              </w:rPr>
            </w:pPr>
            <w:r w:rsidRPr="00874A35">
              <w:rPr>
                <w:rFonts w:ascii="Verdana" w:eastAsia="Times New Roman" w:hAnsi="Verdana" w:cs="Times New Roman"/>
                <w:b/>
                <w:bCs/>
                <w:color w:val="2E74B5" w:themeColor="accent5" w:themeShade="BF"/>
                <w:sz w:val="20"/>
                <w:szCs w:val="20"/>
              </w:rPr>
              <w:t>Poraba vode v gospodinjstvu:</w:t>
            </w:r>
          </w:p>
        </w:tc>
      </w:tr>
      <w:tr w:rsidR="003271B3" w:rsidRPr="00AF07C0" w14:paraId="781A26AC" w14:textId="77777777" w:rsidTr="003306A8">
        <w:trPr>
          <w:tblCellSpacing w:w="37" w:type="dxa"/>
          <w:jc w:val="center"/>
        </w:trPr>
        <w:tc>
          <w:tcPr>
            <w:tcW w:w="3639" w:type="dxa"/>
            <w:tcBorders>
              <w:top w:val="outset" w:sz="6" w:space="0" w:color="auto"/>
              <w:left w:val="outset" w:sz="6" w:space="0" w:color="auto"/>
              <w:bottom w:val="outset" w:sz="6" w:space="0" w:color="auto"/>
              <w:right w:val="outset" w:sz="6" w:space="0" w:color="auto"/>
            </w:tcBorders>
            <w:vAlign w:val="center"/>
            <w:hideMark/>
          </w:tcPr>
          <w:p w14:paraId="191D497E"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Kuhanje</w:t>
            </w:r>
          </w:p>
        </w:tc>
        <w:tc>
          <w:tcPr>
            <w:tcW w:w="3077" w:type="dxa"/>
            <w:gridSpan w:val="2"/>
            <w:tcBorders>
              <w:top w:val="outset" w:sz="6" w:space="0" w:color="auto"/>
              <w:left w:val="outset" w:sz="6" w:space="0" w:color="auto"/>
              <w:bottom w:val="outset" w:sz="6" w:space="0" w:color="auto"/>
              <w:right w:val="outset" w:sz="6" w:space="0" w:color="auto"/>
            </w:tcBorders>
            <w:vAlign w:val="center"/>
            <w:hideMark/>
          </w:tcPr>
          <w:p w14:paraId="13993886"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5 l*</w:t>
            </w:r>
          </w:p>
        </w:tc>
      </w:tr>
      <w:tr w:rsidR="003271B3" w:rsidRPr="00AF07C0" w14:paraId="17B93DE5" w14:textId="77777777" w:rsidTr="003306A8">
        <w:trPr>
          <w:tblCellSpacing w:w="37" w:type="dxa"/>
          <w:jc w:val="center"/>
        </w:trPr>
        <w:tc>
          <w:tcPr>
            <w:tcW w:w="3639" w:type="dxa"/>
            <w:tcBorders>
              <w:top w:val="outset" w:sz="6" w:space="0" w:color="auto"/>
              <w:left w:val="outset" w:sz="6" w:space="0" w:color="auto"/>
              <w:bottom w:val="outset" w:sz="6" w:space="0" w:color="auto"/>
              <w:right w:val="outset" w:sz="6" w:space="0" w:color="auto"/>
            </w:tcBorders>
            <w:vAlign w:val="center"/>
            <w:hideMark/>
          </w:tcPr>
          <w:p w14:paraId="1E4A84F4"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Pomivanje</w:t>
            </w:r>
          </w:p>
        </w:tc>
        <w:tc>
          <w:tcPr>
            <w:tcW w:w="3077" w:type="dxa"/>
            <w:gridSpan w:val="2"/>
            <w:tcBorders>
              <w:top w:val="outset" w:sz="6" w:space="0" w:color="auto"/>
              <w:left w:val="outset" w:sz="6" w:space="0" w:color="auto"/>
              <w:bottom w:val="outset" w:sz="6" w:space="0" w:color="auto"/>
              <w:right w:val="outset" w:sz="6" w:space="0" w:color="auto"/>
            </w:tcBorders>
            <w:vAlign w:val="center"/>
            <w:hideMark/>
          </w:tcPr>
          <w:p w14:paraId="2BDB50D8"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10 l*</w:t>
            </w:r>
          </w:p>
        </w:tc>
      </w:tr>
      <w:tr w:rsidR="003271B3" w:rsidRPr="00AF07C0" w14:paraId="0FF6D0F6" w14:textId="77777777" w:rsidTr="003306A8">
        <w:trPr>
          <w:tblCellSpacing w:w="37" w:type="dxa"/>
          <w:jc w:val="center"/>
        </w:trPr>
        <w:tc>
          <w:tcPr>
            <w:tcW w:w="3639" w:type="dxa"/>
            <w:tcBorders>
              <w:top w:val="outset" w:sz="6" w:space="0" w:color="auto"/>
              <w:left w:val="outset" w:sz="6" w:space="0" w:color="auto"/>
              <w:bottom w:val="outset" w:sz="6" w:space="0" w:color="auto"/>
              <w:right w:val="outset" w:sz="6" w:space="0" w:color="auto"/>
            </w:tcBorders>
            <w:vAlign w:val="center"/>
            <w:hideMark/>
          </w:tcPr>
          <w:p w14:paraId="38884259"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Pranje</w:t>
            </w:r>
          </w:p>
        </w:tc>
        <w:tc>
          <w:tcPr>
            <w:tcW w:w="3077" w:type="dxa"/>
            <w:gridSpan w:val="2"/>
            <w:tcBorders>
              <w:top w:val="outset" w:sz="6" w:space="0" w:color="auto"/>
              <w:left w:val="outset" w:sz="6" w:space="0" w:color="auto"/>
              <w:bottom w:val="outset" w:sz="6" w:space="0" w:color="auto"/>
              <w:right w:val="outset" w:sz="6" w:space="0" w:color="auto"/>
            </w:tcBorders>
            <w:vAlign w:val="center"/>
            <w:hideMark/>
          </w:tcPr>
          <w:p w14:paraId="5E662719"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20 l*</w:t>
            </w:r>
          </w:p>
        </w:tc>
      </w:tr>
      <w:tr w:rsidR="003271B3" w:rsidRPr="00AF07C0" w14:paraId="3871F27E" w14:textId="77777777" w:rsidTr="003306A8">
        <w:trPr>
          <w:tblCellSpacing w:w="37" w:type="dxa"/>
          <w:jc w:val="center"/>
        </w:trPr>
        <w:tc>
          <w:tcPr>
            <w:tcW w:w="3639" w:type="dxa"/>
            <w:tcBorders>
              <w:top w:val="outset" w:sz="6" w:space="0" w:color="auto"/>
              <w:left w:val="outset" w:sz="6" w:space="0" w:color="auto"/>
              <w:bottom w:val="outset" w:sz="6" w:space="0" w:color="auto"/>
              <w:right w:val="outset" w:sz="6" w:space="0" w:color="auto"/>
            </w:tcBorders>
            <w:vAlign w:val="center"/>
            <w:hideMark/>
          </w:tcPr>
          <w:p w14:paraId="0ABB2FE8"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Kopanje, umivanje</w:t>
            </w:r>
          </w:p>
        </w:tc>
        <w:tc>
          <w:tcPr>
            <w:tcW w:w="3077" w:type="dxa"/>
            <w:gridSpan w:val="2"/>
            <w:tcBorders>
              <w:top w:val="outset" w:sz="6" w:space="0" w:color="auto"/>
              <w:left w:val="outset" w:sz="6" w:space="0" w:color="auto"/>
              <w:bottom w:val="outset" w:sz="6" w:space="0" w:color="auto"/>
              <w:right w:val="outset" w:sz="6" w:space="0" w:color="auto"/>
            </w:tcBorders>
            <w:vAlign w:val="center"/>
            <w:hideMark/>
          </w:tcPr>
          <w:p w14:paraId="4A299625"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50 l*</w:t>
            </w:r>
          </w:p>
        </w:tc>
      </w:tr>
      <w:tr w:rsidR="003271B3" w:rsidRPr="00AF07C0" w14:paraId="3BD2852B" w14:textId="77777777" w:rsidTr="003306A8">
        <w:trPr>
          <w:tblCellSpacing w:w="37" w:type="dxa"/>
          <w:jc w:val="center"/>
        </w:trPr>
        <w:tc>
          <w:tcPr>
            <w:tcW w:w="3639" w:type="dxa"/>
            <w:tcBorders>
              <w:top w:val="outset" w:sz="6" w:space="0" w:color="auto"/>
              <w:left w:val="outset" w:sz="6" w:space="0" w:color="auto"/>
              <w:bottom w:val="outset" w:sz="6" w:space="0" w:color="auto"/>
              <w:right w:val="outset" w:sz="6" w:space="0" w:color="auto"/>
            </w:tcBorders>
            <w:vAlign w:val="center"/>
            <w:hideMark/>
          </w:tcPr>
          <w:p w14:paraId="06709894"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Gospodinjstvo na dan:</w:t>
            </w:r>
          </w:p>
        </w:tc>
        <w:tc>
          <w:tcPr>
            <w:tcW w:w="3077" w:type="dxa"/>
            <w:gridSpan w:val="2"/>
            <w:tcBorders>
              <w:top w:val="outset" w:sz="6" w:space="0" w:color="auto"/>
              <w:left w:val="outset" w:sz="6" w:space="0" w:color="auto"/>
              <w:bottom w:val="outset" w:sz="6" w:space="0" w:color="auto"/>
              <w:right w:val="outset" w:sz="6" w:space="0" w:color="auto"/>
            </w:tcBorders>
            <w:vAlign w:val="center"/>
            <w:hideMark/>
          </w:tcPr>
          <w:p w14:paraId="289A2036" w14:textId="77777777" w:rsidR="003271B3" w:rsidRPr="00874A35" w:rsidRDefault="003271B3" w:rsidP="003306A8">
            <w:pPr>
              <w:pStyle w:val="Navadensplet"/>
              <w:jc w:val="right"/>
              <w:rPr>
                <w:rFonts w:ascii="Verdana" w:hAnsi="Verdana"/>
                <w:sz w:val="20"/>
                <w:szCs w:val="20"/>
              </w:rPr>
            </w:pPr>
            <w:r w:rsidRPr="00874A35">
              <w:rPr>
                <w:rFonts w:ascii="Verdana" w:hAnsi="Verdana"/>
                <w:sz w:val="20"/>
                <w:szCs w:val="20"/>
              </w:rPr>
              <w:t>146 l*</w:t>
            </w:r>
          </w:p>
        </w:tc>
      </w:tr>
      <w:tr w:rsidR="003271B3" w:rsidRPr="00AF07C0" w14:paraId="6DBB4CAA" w14:textId="77777777" w:rsidTr="003306A8">
        <w:trPr>
          <w:trHeight w:val="719"/>
          <w:tblCellSpacing w:w="37" w:type="dxa"/>
          <w:jc w:val="center"/>
        </w:trPr>
        <w:tc>
          <w:tcPr>
            <w:tcW w:w="6790" w:type="dxa"/>
            <w:gridSpan w:val="3"/>
            <w:tcBorders>
              <w:top w:val="outset" w:sz="6" w:space="0" w:color="auto"/>
              <w:left w:val="outset" w:sz="6" w:space="0" w:color="auto"/>
              <w:bottom w:val="outset" w:sz="6" w:space="0" w:color="auto"/>
              <w:right w:val="outset" w:sz="6" w:space="0" w:color="auto"/>
            </w:tcBorders>
            <w:vAlign w:val="center"/>
            <w:hideMark/>
          </w:tcPr>
          <w:p w14:paraId="164B9C63" w14:textId="77777777" w:rsidR="003271B3" w:rsidRPr="00874A35" w:rsidRDefault="003271B3" w:rsidP="003306A8">
            <w:pPr>
              <w:pStyle w:val="Navadensplet"/>
              <w:jc w:val="both"/>
              <w:rPr>
                <w:rFonts w:ascii="Verdana" w:hAnsi="Verdana"/>
                <w:sz w:val="20"/>
                <w:szCs w:val="20"/>
              </w:rPr>
            </w:pPr>
            <w:r w:rsidRPr="00874A35">
              <w:rPr>
                <w:rFonts w:ascii="Verdana" w:hAnsi="Verdana"/>
                <w:sz w:val="20"/>
                <w:szCs w:val="20"/>
              </w:rPr>
              <w:t>* Značilna povprečna porazdelitev porabe vode v gospodinjstvu na osebo v enem dnevu (Slovenija).</w:t>
            </w:r>
          </w:p>
        </w:tc>
      </w:tr>
    </w:tbl>
    <w:p w14:paraId="457919A2" w14:textId="77777777" w:rsidR="003271B3" w:rsidRDefault="003271B3" w:rsidP="003271B3">
      <w:pPr>
        <w:jc w:val="both"/>
        <w:rPr>
          <w:b/>
          <w:bCs/>
          <w:sz w:val="20"/>
        </w:rPr>
      </w:pPr>
    </w:p>
    <w:p w14:paraId="5CFEDF8E" w14:textId="77777777" w:rsidR="003271B3" w:rsidRDefault="003271B3" w:rsidP="003271B3">
      <w:pPr>
        <w:jc w:val="both"/>
        <w:rPr>
          <w:rFonts w:ascii="Verdana" w:hAnsi="Verdana"/>
          <w:b/>
          <w:bCs/>
          <w:color w:val="2E74B5" w:themeColor="accent5" w:themeShade="BF"/>
          <w:sz w:val="20"/>
        </w:rPr>
      </w:pPr>
    </w:p>
    <w:p w14:paraId="51D929B4" w14:textId="03C5F970" w:rsidR="003271B3" w:rsidRPr="00874A35" w:rsidRDefault="003271B3" w:rsidP="003271B3">
      <w:pPr>
        <w:jc w:val="both"/>
        <w:rPr>
          <w:rFonts w:ascii="Verdana" w:hAnsi="Verdana"/>
          <w:b/>
          <w:bCs/>
          <w:color w:val="2E74B5" w:themeColor="accent5" w:themeShade="BF"/>
          <w:sz w:val="20"/>
        </w:rPr>
      </w:pPr>
      <w:r w:rsidRPr="00874A35">
        <w:rPr>
          <w:rFonts w:ascii="Verdana" w:hAnsi="Verdana"/>
          <w:b/>
          <w:bCs/>
          <w:color w:val="2E74B5" w:themeColor="accent5" w:themeShade="BF"/>
          <w:sz w:val="20"/>
        </w:rPr>
        <w:t>Poraba vode v kuhinji!</w:t>
      </w:r>
    </w:p>
    <w:p w14:paraId="1321ADAB" w14:textId="77777777" w:rsidR="003271B3" w:rsidRPr="00891926" w:rsidRDefault="003271B3" w:rsidP="003271B3">
      <w:pPr>
        <w:jc w:val="both"/>
        <w:rPr>
          <w:b/>
          <w:bCs/>
          <w:sz w:val="20"/>
        </w:rPr>
      </w:pPr>
    </w:p>
    <w:p w14:paraId="0E103358" w14:textId="77777777" w:rsidR="003271B3" w:rsidRPr="00874A35" w:rsidRDefault="003271B3" w:rsidP="003271B3">
      <w:pPr>
        <w:jc w:val="both"/>
        <w:rPr>
          <w:rFonts w:ascii="Verdana" w:hAnsi="Verdana"/>
          <w:sz w:val="20"/>
        </w:rPr>
      </w:pPr>
      <w:r w:rsidRPr="00874A35">
        <w:rPr>
          <w:rFonts w:ascii="Verdana" w:hAnsi="Verdana"/>
          <w:sz w:val="20"/>
        </w:rPr>
        <w:t xml:space="preserve">Testenine skuhamo v dveh litrih vode, za pomivanje lonca v katerem smo jih kuhali, pa je porabimo štiri litre. Pri ročnem pomivanju posode za 3-4 družino porabimo od 30 do 140 litrov vode (če pustimo vodo teči ves čas) in od 1,4 do 6,5 kWh energije - pomivalni stroj porabi za enako delo od 18 do 27 litrov vode in od 1,4 do 1,8 kWh energije. Medtem ko čakamo, da bo iz pipe pritekla hladna voda, bi lahko napolnili šest dvolitrskih steklenic. Steklenica vode v hladilniku je preprostejša rešitev. </w:t>
      </w:r>
    </w:p>
    <w:p w14:paraId="1E8E6F9E" w14:textId="77777777" w:rsidR="003271B3" w:rsidRDefault="003271B3" w:rsidP="003271B3">
      <w:pPr>
        <w:jc w:val="both"/>
        <w:rPr>
          <w:rFonts w:ascii="Times New Roman" w:hAnsi="Times New Roman"/>
        </w:rPr>
      </w:pPr>
    </w:p>
    <w:p w14:paraId="595CC029" w14:textId="77777777" w:rsidR="003271B3" w:rsidRPr="00874A35" w:rsidRDefault="003271B3" w:rsidP="003271B3">
      <w:pPr>
        <w:jc w:val="both"/>
        <w:rPr>
          <w:rFonts w:ascii="Verdana" w:hAnsi="Verdana"/>
          <w:b/>
          <w:bCs/>
          <w:color w:val="2E74B5" w:themeColor="accent5" w:themeShade="BF"/>
          <w:sz w:val="20"/>
        </w:rPr>
      </w:pPr>
      <w:r w:rsidRPr="00874A35">
        <w:rPr>
          <w:rFonts w:ascii="Verdana" w:hAnsi="Verdana"/>
          <w:b/>
          <w:bCs/>
          <w:color w:val="2E74B5" w:themeColor="accent5" w:themeShade="BF"/>
          <w:sz w:val="20"/>
        </w:rPr>
        <w:t>Preprosti načini varčevanja v stanovanju ali hiši!</w:t>
      </w:r>
    </w:p>
    <w:p w14:paraId="5644D4D6" w14:textId="77777777" w:rsidR="003271B3" w:rsidRPr="00874A35" w:rsidRDefault="003271B3" w:rsidP="003271B3">
      <w:pPr>
        <w:jc w:val="both"/>
        <w:rPr>
          <w:rFonts w:ascii="Verdana" w:hAnsi="Verdana"/>
          <w:sz w:val="20"/>
        </w:rPr>
      </w:pPr>
    </w:p>
    <w:p w14:paraId="29A5FDD2" w14:textId="77777777"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Poskrbimo, da bodo vse pipe v stanovanju dobro tesnile, torej da iz njih ne bo kapljalo. S tem bomo vsak dan prihranili tudi do 100 litrov vode, letno pa do 4 m3;</w:t>
      </w:r>
    </w:p>
    <w:p w14:paraId="1095ED78" w14:textId="77777777" w:rsidR="003271B3" w:rsidRPr="00874A35" w:rsidRDefault="003271B3" w:rsidP="003271B3">
      <w:pPr>
        <w:pStyle w:val="Odstavekseznama"/>
        <w:suppressAutoHyphens/>
        <w:autoSpaceDN w:val="0"/>
        <w:contextualSpacing w:val="0"/>
        <w:jc w:val="both"/>
        <w:rPr>
          <w:rFonts w:ascii="Verdana" w:hAnsi="Verdana"/>
          <w:color w:val="000000"/>
        </w:rPr>
      </w:pPr>
    </w:p>
    <w:p w14:paraId="6007203A" w14:textId="77777777"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Posodo, na kateri so ostanki hrane, pred ročnim pomivanjem raje namočimo, ne pa da odstranjujemo umazanijo pod tekočo vodo;</w:t>
      </w:r>
    </w:p>
    <w:p w14:paraId="0A2A3FDF" w14:textId="77777777" w:rsidR="003271B3" w:rsidRPr="003271B3" w:rsidRDefault="003271B3" w:rsidP="003271B3">
      <w:pPr>
        <w:suppressAutoHyphens/>
        <w:autoSpaceDN w:val="0"/>
        <w:jc w:val="both"/>
        <w:rPr>
          <w:rFonts w:ascii="Verdana" w:hAnsi="Verdana"/>
        </w:rPr>
      </w:pPr>
    </w:p>
    <w:p w14:paraId="0C6C4117" w14:textId="77777777"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Skrajšajmo čas prhanja na manj kot 5 minut in tako bomo vsakič prihranili tudi do 50 litrov vode;</w:t>
      </w:r>
    </w:p>
    <w:p w14:paraId="533EF900" w14:textId="77777777" w:rsidR="003271B3" w:rsidRPr="003271B3" w:rsidRDefault="003271B3" w:rsidP="003271B3">
      <w:pPr>
        <w:suppressAutoHyphens/>
        <w:autoSpaceDN w:val="0"/>
        <w:jc w:val="both"/>
        <w:rPr>
          <w:rFonts w:ascii="Verdana" w:hAnsi="Verdana"/>
        </w:rPr>
      </w:pPr>
    </w:p>
    <w:p w14:paraId="3009D80A" w14:textId="77777777"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Ko si umivamo zobe, naj bo voda zaprta. S tem bomo v štiričlanski družini prihranili kar do 40 m3 vode na leto;</w:t>
      </w:r>
    </w:p>
    <w:p w14:paraId="0D3B4079" w14:textId="77777777" w:rsidR="003271B3" w:rsidRPr="003271B3" w:rsidRDefault="003271B3" w:rsidP="003271B3">
      <w:pPr>
        <w:suppressAutoHyphens/>
        <w:autoSpaceDN w:val="0"/>
        <w:jc w:val="both"/>
        <w:rPr>
          <w:rFonts w:ascii="Verdana" w:hAnsi="Verdana"/>
        </w:rPr>
      </w:pPr>
    </w:p>
    <w:p w14:paraId="04B1B275" w14:textId="6CC2E5A3"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Tudi med britjem naj voda ne teče. Prihranili bomo lahko do 20 m3 vode na leto;</w:t>
      </w:r>
    </w:p>
    <w:p w14:paraId="3F492C7C" w14:textId="77777777" w:rsidR="003271B3" w:rsidRPr="003271B3" w:rsidRDefault="003271B3" w:rsidP="003271B3">
      <w:pPr>
        <w:pStyle w:val="Odstavekseznama"/>
        <w:rPr>
          <w:rFonts w:ascii="Verdana" w:hAnsi="Verdana"/>
          <w:color w:val="000000"/>
        </w:rPr>
      </w:pPr>
    </w:p>
    <w:p w14:paraId="28116B2C" w14:textId="77777777" w:rsidR="003271B3" w:rsidRPr="003271B3" w:rsidRDefault="003271B3" w:rsidP="003271B3">
      <w:pPr>
        <w:suppressAutoHyphens/>
        <w:autoSpaceDN w:val="0"/>
        <w:jc w:val="both"/>
        <w:rPr>
          <w:rFonts w:ascii="Verdana" w:hAnsi="Verdana"/>
        </w:rPr>
      </w:pPr>
    </w:p>
    <w:p w14:paraId="3017D62C" w14:textId="79140429"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lastRenderedPageBreak/>
        <w:t>Ko si na lase nanašamo šampon, naj voda ne teče in prihranili bomo še dodatnih 12 m3 vode na leto</w:t>
      </w:r>
      <w:r>
        <w:rPr>
          <w:rFonts w:ascii="Verdana" w:hAnsi="Verdana"/>
          <w:color w:val="000000"/>
        </w:rPr>
        <w:t>.</w:t>
      </w:r>
    </w:p>
    <w:p w14:paraId="4B2BF46A" w14:textId="77777777" w:rsidR="003271B3" w:rsidRPr="00874A35" w:rsidRDefault="003271B3" w:rsidP="003271B3">
      <w:pPr>
        <w:pStyle w:val="Odstavekseznama"/>
        <w:suppressAutoHyphens/>
        <w:autoSpaceDN w:val="0"/>
        <w:contextualSpacing w:val="0"/>
        <w:jc w:val="both"/>
        <w:rPr>
          <w:rFonts w:ascii="Verdana" w:hAnsi="Verdana"/>
          <w:color w:val="000000"/>
        </w:rPr>
      </w:pPr>
    </w:p>
    <w:p w14:paraId="1D801B25" w14:textId="5B17E374"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Vodo, v kateri smo oprali zelenjavo ali sadje, lahko ponovno uporabimo za zalivanje lončnic</w:t>
      </w:r>
      <w:r>
        <w:rPr>
          <w:rFonts w:ascii="Verdana" w:hAnsi="Verdana"/>
          <w:color w:val="000000"/>
        </w:rPr>
        <w:t>.</w:t>
      </w:r>
    </w:p>
    <w:p w14:paraId="3F384F90" w14:textId="77777777" w:rsidR="003271B3" w:rsidRPr="003271B3" w:rsidRDefault="003271B3" w:rsidP="003271B3">
      <w:pPr>
        <w:suppressAutoHyphens/>
        <w:autoSpaceDN w:val="0"/>
        <w:jc w:val="both"/>
        <w:rPr>
          <w:rFonts w:ascii="Verdana" w:hAnsi="Verdana"/>
        </w:rPr>
      </w:pPr>
    </w:p>
    <w:p w14:paraId="569E2704" w14:textId="6A2B6C70"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Hrana naj se kuha v čim manjši količini vode. S tem ne bomo prihranili samo vode, ampak bomo v živilu ohranili tudi več hranilnih snovi</w:t>
      </w:r>
      <w:r>
        <w:rPr>
          <w:rFonts w:ascii="Verdana" w:hAnsi="Verdana"/>
          <w:color w:val="000000"/>
        </w:rPr>
        <w:t>.</w:t>
      </w:r>
    </w:p>
    <w:p w14:paraId="5C6D1F44" w14:textId="77777777" w:rsidR="003271B3" w:rsidRPr="003271B3" w:rsidRDefault="003271B3" w:rsidP="003271B3">
      <w:pPr>
        <w:suppressAutoHyphens/>
        <w:autoSpaceDN w:val="0"/>
        <w:jc w:val="both"/>
        <w:rPr>
          <w:rFonts w:ascii="Verdana" w:hAnsi="Verdana"/>
        </w:rPr>
      </w:pPr>
    </w:p>
    <w:p w14:paraId="0C4BB6B9" w14:textId="022C13E7" w:rsidR="003271B3" w:rsidRDefault="003271B3" w:rsidP="003271B3">
      <w:pPr>
        <w:pStyle w:val="Odstavekseznama"/>
        <w:numPr>
          <w:ilvl w:val="0"/>
          <w:numId w:val="1"/>
        </w:numPr>
        <w:suppressAutoHyphens/>
        <w:autoSpaceDN w:val="0"/>
        <w:contextualSpacing w:val="0"/>
        <w:jc w:val="both"/>
        <w:rPr>
          <w:rFonts w:ascii="Verdana" w:hAnsi="Verdana"/>
          <w:color w:val="000000"/>
        </w:rPr>
      </w:pPr>
      <w:r w:rsidRPr="00874A35">
        <w:rPr>
          <w:rFonts w:ascii="Verdana" w:hAnsi="Verdana"/>
          <w:color w:val="000000"/>
        </w:rPr>
        <w:t>Predmetov, ki sodijo v smeti, ne smemo vreči kar v straniščno školjko (papirčki, robčki, vata...). Prihranili bomo vodo, ki je potrebna za splakovanje teh predmetov</w:t>
      </w:r>
      <w:r>
        <w:rPr>
          <w:rFonts w:ascii="Verdana" w:hAnsi="Verdana"/>
          <w:color w:val="000000"/>
        </w:rPr>
        <w:t>.</w:t>
      </w:r>
    </w:p>
    <w:p w14:paraId="39280414" w14:textId="77777777" w:rsidR="003271B3" w:rsidRPr="003271B3" w:rsidRDefault="003271B3" w:rsidP="003271B3">
      <w:pPr>
        <w:suppressAutoHyphens/>
        <w:autoSpaceDN w:val="0"/>
        <w:jc w:val="both"/>
        <w:rPr>
          <w:rFonts w:ascii="Verdana" w:hAnsi="Verdana"/>
        </w:rPr>
      </w:pPr>
    </w:p>
    <w:p w14:paraId="4FAD8AC2" w14:textId="2A49F5E2" w:rsidR="003271B3" w:rsidRDefault="003271B3" w:rsidP="003271B3">
      <w:pPr>
        <w:pStyle w:val="Odstavekseznama"/>
        <w:numPr>
          <w:ilvl w:val="0"/>
          <w:numId w:val="2"/>
        </w:numPr>
        <w:suppressAutoHyphens/>
        <w:autoSpaceDN w:val="0"/>
        <w:contextualSpacing w:val="0"/>
        <w:jc w:val="both"/>
        <w:rPr>
          <w:rFonts w:ascii="Verdana" w:hAnsi="Verdana"/>
          <w:color w:val="000000"/>
        </w:rPr>
      </w:pPr>
      <w:r w:rsidRPr="00874A35">
        <w:rPr>
          <w:rFonts w:ascii="Verdana" w:hAnsi="Verdana"/>
          <w:color w:val="000000"/>
        </w:rPr>
        <w:t>Otroke moramo naučiti, da bodo po vsaki uporabi vode tesno zapirali pipe</w:t>
      </w:r>
      <w:r>
        <w:rPr>
          <w:rFonts w:ascii="Verdana" w:hAnsi="Verdana"/>
          <w:color w:val="000000"/>
        </w:rPr>
        <w:t>.</w:t>
      </w:r>
    </w:p>
    <w:p w14:paraId="70A52DCE" w14:textId="77777777" w:rsidR="003271B3" w:rsidRPr="003271B3" w:rsidRDefault="003271B3" w:rsidP="003271B3">
      <w:pPr>
        <w:suppressAutoHyphens/>
        <w:autoSpaceDN w:val="0"/>
        <w:jc w:val="both"/>
        <w:rPr>
          <w:rFonts w:ascii="Verdana" w:hAnsi="Verdana"/>
        </w:rPr>
      </w:pPr>
    </w:p>
    <w:p w14:paraId="4FB10D1E" w14:textId="4EAAF945" w:rsidR="003271B3" w:rsidRDefault="003271B3" w:rsidP="003271B3">
      <w:pPr>
        <w:pStyle w:val="Odstavekseznama"/>
        <w:numPr>
          <w:ilvl w:val="0"/>
          <w:numId w:val="2"/>
        </w:numPr>
        <w:suppressAutoHyphens/>
        <w:autoSpaceDN w:val="0"/>
        <w:contextualSpacing w:val="0"/>
        <w:jc w:val="both"/>
        <w:rPr>
          <w:rFonts w:ascii="Verdana" w:hAnsi="Verdana"/>
          <w:color w:val="000000"/>
        </w:rPr>
      </w:pPr>
      <w:r w:rsidRPr="00874A35">
        <w:rPr>
          <w:rFonts w:ascii="Verdana" w:hAnsi="Verdana"/>
          <w:color w:val="000000"/>
        </w:rPr>
        <w:t>Pranje avtomobilov sodi v avtopralnico, saj je tam poraba vode bistveno manjša, kot če ga operemo doma, poskrbljeno pa je tudi za odplake</w:t>
      </w:r>
      <w:r>
        <w:rPr>
          <w:rFonts w:ascii="Verdana" w:hAnsi="Verdana"/>
          <w:color w:val="000000"/>
        </w:rPr>
        <w:t>.</w:t>
      </w:r>
    </w:p>
    <w:p w14:paraId="18A70D1F" w14:textId="77777777" w:rsidR="003271B3" w:rsidRPr="003271B3" w:rsidRDefault="003271B3" w:rsidP="003271B3">
      <w:pPr>
        <w:suppressAutoHyphens/>
        <w:autoSpaceDN w:val="0"/>
        <w:jc w:val="both"/>
        <w:rPr>
          <w:rFonts w:ascii="Verdana" w:hAnsi="Verdana"/>
        </w:rPr>
      </w:pPr>
    </w:p>
    <w:p w14:paraId="56510D2A" w14:textId="2623EF4B"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Z izplakovalnikom v stranišču v trenutku spremenimo 10 litrov čiste pitne vode v odpadno vodo</w:t>
      </w:r>
      <w:r>
        <w:rPr>
          <w:rFonts w:ascii="Verdana" w:hAnsi="Verdana"/>
          <w:color w:val="000000"/>
        </w:rPr>
        <w:t>.</w:t>
      </w:r>
    </w:p>
    <w:p w14:paraId="47FBE8EF" w14:textId="77777777" w:rsidR="003271B3" w:rsidRPr="00874A35" w:rsidRDefault="003271B3" w:rsidP="003271B3">
      <w:pPr>
        <w:pStyle w:val="Odstavekseznama"/>
        <w:suppressAutoHyphens/>
        <w:autoSpaceDN w:val="0"/>
        <w:contextualSpacing w:val="0"/>
        <w:jc w:val="both"/>
        <w:rPr>
          <w:rFonts w:ascii="Verdana" w:hAnsi="Verdana"/>
          <w:color w:val="000000"/>
        </w:rPr>
      </w:pPr>
    </w:p>
    <w:p w14:paraId="7E72F938" w14:textId="1B08F306"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Zemljo okoli rastlin prekrijmo z zastirko, da preprečimo izhlapevanje vode. Za zalivanje bomo tako porabili do 70 % manj vode</w:t>
      </w:r>
      <w:r>
        <w:rPr>
          <w:rFonts w:ascii="Verdana" w:hAnsi="Verdana"/>
          <w:color w:val="000000"/>
        </w:rPr>
        <w:t>.</w:t>
      </w:r>
    </w:p>
    <w:p w14:paraId="16F5364D" w14:textId="77777777" w:rsidR="003271B3" w:rsidRPr="003271B3" w:rsidRDefault="003271B3" w:rsidP="003271B3">
      <w:pPr>
        <w:suppressAutoHyphens/>
        <w:autoSpaceDN w:val="0"/>
        <w:jc w:val="both"/>
        <w:rPr>
          <w:rFonts w:ascii="Verdana" w:hAnsi="Verdana"/>
        </w:rPr>
      </w:pPr>
    </w:p>
    <w:p w14:paraId="1BCFC7F1" w14:textId="176E291D"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Zalivajmo posamezne rastline in ne celotne grede naenkrat; rastlina bo tako dobila več vode, zato ne bo potrebno tako pogosto zalivanje</w:t>
      </w:r>
      <w:r>
        <w:rPr>
          <w:rFonts w:ascii="Verdana" w:hAnsi="Verdana"/>
          <w:color w:val="000000"/>
        </w:rPr>
        <w:t>.</w:t>
      </w:r>
    </w:p>
    <w:p w14:paraId="486DD5E6" w14:textId="77777777" w:rsidR="003271B3" w:rsidRPr="003271B3" w:rsidRDefault="003271B3" w:rsidP="003271B3">
      <w:pPr>
        <w:suppressAutoHyphens/>
        <w:autoSpaceDN w:val="0"/>
        <w:jc w:val="both"/>
        <w:rPr>
          <w:rFonts w:ascii="Verdana" w:hAnsi="Verdana"/>
        </w:rPr>
      </w:pPr>
    </w:p>
    <w:p w14:paraId="0D361FED" w14:textId="56A54D1B"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Zalivajmo le zgodaj zjutraj ali proti večeru</w:t>
      </w:r>
      <w:r>
        <w:rPr>
          <w:rFonts w:ascii="Verdana" w:hAnsi="Verdana"/>
          <w:color w:val="000000"/>
        </w:rPr>
        <w:t>.</w:t>
      </w:r>
    </w:p>
    <w:p w14:paraId="7989F9B6" w14:textId="77777777" w:rsidR="003271B3" w:rsidRPr="003271B3" w:rsidRDefault="003271B3" w:rsidP="003271B3">
      <w:pPr>
        <w:suppressAutoHyphens/>
        <w:autoSpaceDN w:val="0"/>
        <w:jc w:val="both"/>
        <w:rPr>
          <w:rFonts w:ascii="Verdana" w:hAnsi="Verdana"/>
        </w:rPr>
      </w:pPr>
    </w:p>
    <w:p w14:paraId="7073837D" w14:textId="77777777"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 xml:space="preserve">Če je na vrtu bazen, si omislimo tudi ponjavo za prekrivanje. Z rednim prekrivanjem bazena bomo preprečili izgube vode zaradi izhlapevanja, pa tudi nadležni mrčes ne bo kvaril užitkov pri kopanju. </w:t>
      </w:r>
    </w:p>
    <w:p w14:paraId="20EEA36A" w14:textId="77777777" w:rsidR="003271B3" w:rsidRPr="003271B3" w:rsidRDefault="003271B3" w:rsidP="003271B3">
      <w:pPr>
        <w:suppressAutoHyphens/>
        <w:autoSpaceDN w:val="0"/>
        <w:jc w:val="both"/>
        <w:rPr>
          <w:rFonts w:ascii="Verdana" w:hAnsi="Verdana"/>
        </w:rPr>
      </w:pPr>
    </w:p>
    <w:p w14:paraId="33D6A079" w14:textId="06F0E39D" w:rsidR="003271B3" w:rsidRP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Namestitev dvostopenjskega izplakovalnika straniščne školjke. Z enostopenjskim 10-litrskim izplakovalnikom bomo letno za splakovanje porabili 66 m3 vode, z enostopenjskim 6-litrskim izplakovalnikom 40 m3 vode, z dvostopenjskim 3/6 litrskim izplakovalnikom pa bomo porabili letno samo 26 m3 vode. Z namestitvijo dvostopenjskega namesto enostopenjskega izplakovalnika v stranišču lahko torej na leto prihranimo do 40 m3 čiste pitne vode.</w:t>
      </w:r>
    </w:p>
    <w:p w14:paraId="4BD70C83" w14:textId="77777777" w:rsidR="003271B3" w:rsidRPr="00874A35" w:rsidRDefault="003271B3" w:rsidP="003271B3">
      <w:pPr>
        <w:jc w:val="center"/>
        <w:rPr>
          <w:rFonts w:ascii="Verdana" w:hAnsi="Verdana"/>
          <w:sz w:val="20"/>
        </w:rPr>
      </w:pPr>
    </w:p>
    <w:p w14:paraId="1407CD2B" w14:textId="77777777"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Namestitev pipe s »</w:t>
      </w:r>
      <w:proofErr w:type="spellStart"/>
      <w:r w:rsidRPr="00874A35">
        <w:rPr>
          <w:rFonts w:ascii="Verdana" w:hAnsi="Verdana"/>
          <w:color w:val="000000"/>
        </w:rPr>
        <w:t>perlatorjem</w:t>
      </w:r>
      <w:proofErr w:type="spellEnd"/>
      <w:r w:rsidRPr="00874A35">
        <w:rPr>
          <w:rFonts w:ascii="Verdana" w:hAnsi="Verdana"/>
          <w:color w:val="000000"/>
        </w:rPr>
        <w:t>« in varčnega nastavka za prhanje bomo prihranili do 40 % vode, kar na letni ravni pomeni najmanj 20 m3 vode. »</w:t>
      </w:r>
      <w:proofErr w:type="spellStart"/>
      <w:r w:rsidRPr="00874A35">
        <w:rPr>
          <w:rFonts w:ascii="Verdana" w:hAnsi="Verdana"/>
          <w:color w:val="000000"/>
        </w:rPr>
        <w:t>Perlator</w:t>
      </w:r>
      <w:proofErr w:type="spellEnd"/>
      <w:r w:rsidRPr="00874A35">
        <w:rPr>
          <w:rFonts w:ascii="Verdana" w:hAnsi="Verdana"/>
          <w:color w:val="000000"/>
        </w:rPr>
        <w:t>« je majhna naprava, ki je pritrjena na iztoku pipe. Na notranji strani ima gosto mrežico. Naprava dovaja v iztekajočo vodo zračne mehurčke, s čimer se izboljšajo izpiralne lastnosti curka in poraba vode je manjša. Sodobne pipe imajo praviloma »</w:t>
      </w:r>
      <w:proofErr w:type="spellStart"/>
      <w:r w:rsidRPr="00874A35">
        <w:rPr>
          <w:rFonts w:ascii="Verdana" w:hAnsi="Verdana"/>
          <w:color w:val="000000"/>
        </w:rPr>
        <w:t>perlator</w:t>
      </w:r>
      <w:proofErr w:type="spellEnd"/>
      <w:r w:rsidRPr="00874A35">
        <w:rPr>
          <w:rFonts w:ascii="Verdana" w:hAnsi="Verdana"/>
          <w:color w:val="000000"/>
        </w:rPr>
        <w:t>« že vgrajen.</w:t>
      </w:r>
    </w:p>
    <w:p w14:paraId="026A8010" w14:textId="77777777" w:rsidR="003271B3" w:rsidRPr="003271B3" w:rsidRDefault="003271B3" w:rsidP="003271B3">
      <w:pPr>
        <w:suppressAutoHyphens/>
        <w:autoSpaceDN w:val="0"/>
        <w:jc w:val="both"/>
        <w:rPr>
          <w:rFonts w:ascii="Verdana" w:hAnsi="Verdana"/>
        </w:rPr>
      </w:pPr>
    </w:p>
    <w:p w14:paraId="0A569A5B" w14:textId="77777777"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Zamenjava dvoročnih pip z enoročnimi. Z enoročno pipo lahko hitreje naravnamo želeno temperaturo vode, zato manj vode izteče “v prazno”.</w:t>
      </w:r>
    </w:p>
    <w:p w14:paraId="789E104D" w14:textId="77777777" w:rsidR="003271B3" w:rsidRPr="003271B3" w:rsidRDefault="003271B3" w:rsidP="003271B3">
      <w:pPr>
        <w:suppressAutoHyphens/>
        <w:autoSpaceDN w:val="0"/>
        <w:jc w:val="both"/>
        <w:rPr>
          <w:rFonts w:ascii="Verdana" w:hAnsi="Verdana"/>
        </w:rPr>
      </w:pPr>
    </w:p>
    <w:p w14:paraId="376C3D39" w14:textId="77777777"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 xml:space="preserve">Vgradnja cirkulacijske črpalke ali naprednejšega </w:t>
      </w:r>
      <w:proofErr w:type="spellStart"/>
      <w:r w:rsidRPr="00874A35">
        <w:rPr>
          <w:rFonts w:ascii="Verdana" w:hAnsi="Verdana"/>
          <w:color w:val="000000"/>
        </w:rPr>
        <w:t>termosifonskega</w:t>
      </w:r>
      <w:proofErr w:type="spellEnd"/>
      <w:r w:rsidRPr="00874A35">
        <w:rPr>
          <w:rFonts w:ascii="Verdana" w:hAnsi="Verdana"/>
          <w:color w:val="000000"/>
        </w:rPr>
        <w:t xml:space="preserve"> sistema. Z vgradnjo teh naprav bomo na najmanjšo možno mero zmanjšali izgubo vode zaradi zakasnitve dotoka vroče vode. Pri 4-članski družini lahko s tem prihranimo letno tudi do 20 m3 vode.</w:t>
      </w:r>
    </w:p>
    <w:p w14:paraId="4B818BD2" w14:textId="77777777" w:rsidR="003271B3" w:rsidRPr="003271B3" w:rsidRDefault="003271B3" w:rsidP="003271B3">
      <w:pPr>
        <w:suppressAutoHyphens/>
        <w:autoSpaceDN w:val="0"/>
        <w:jc w:val="both"/>
        <w:rPr>
          <w:rFonts w:ascii="Verdana" w:hAnsi="Verdana"/>
        </w:rPr>
      </w:pPr>
    </w:p>
    <w:p w14:paraId="4E7574F8" w14:textId="77777777"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lastRenderedPageBreak/>
        <w:t>Nakup varčnega pralnega stroja. Pri porabi vode za pranje so razlike med stroji velike, tako da lahko zgolj pri enem pranju prihranimo do 40 l vode.</w:t>
      </w:r>
    </w:p>
    <w:p w14:paraId="5FFD1A72" w14:textId="77777777" w:rsidR="003271B3" w:rsidRPr="003271B3" w:rsidRDefault="003271B3" w:rsidP="003271B3">
      <w:pPr>
        <w:suppressAutoHyphens/>
        <w:autoSpaceDN w:val="0"/>
        <w:jc w:val="both"/>
        <w:rPr>
          <w:rFonts w:ascii="Verdana" w:hAnsi="Verdana"/>
        </w:rPr>
      </w:pPr>
    </w:p>
    <w:p w14:paraId="0B152FF4" w14:textId="77777777" w:rsidR="003271B3" w:rsidRDefault="003271B3" w:rsidP="003271B3">
      <w:pPr>
        <w:pStyle w:val="Odstavekseznama"/>
        <w:numPr>
          <w:ilvl w:val="0"/>
          <w:numId w:val="3"/>
        </w:numPr>
        <w:suppressAutoHyphens/>
        <w:autoSpaceDN w:val="0"/>
        <w:contextualSpacing w:val="0"/>
        <w:jc w:val="both"/>
        <w:rPr>
          <w:rFonts w:ascii="Verdana" w:hAnsi="Verdana"/>
          <w:color w:val="000000"/>
        </w:rPr>
      </w:pPr>
      <w:r w:rsidRPr="00874A35">
        <w:rPr>
          <w:rFonts w:ascii="Verdana" w:hAnsi="Verdana"/>
          <w:color w:val="000000"/>
        </w:rPr>
        <w:t>Nakup varčnega pomivalnega stroja. Sodoben pomivalni stroj, torej tudi energijsko varčen, porabi veliko manj vode, kot pa jo porabimo pri ročnem pomivanju posode. Pri vsakem pomivanju lahko prihranimo do 30 litrov vode.</w:t>
      </w:r>
    </w:p>
    <w:p w14:paraId="46DD5FA8" w14:textId="77777777" w:rsidR="003271B3" w:rsidRPr="00874A35" w:rsidRDefault="003271B3" w:rsidP="003271B3">
      <w:pPr>
        <w:jc w:val="both"/>
        <w:rPr>
          <w:rFonts w:ascii="Verdana" w:hAnsi="Verdana"/>
          <w:sz w:val="20"/>
        </w:rPr>
      </w:pPr>
    </w:p>
    <w:p w14:paraId="3DEC8FD6" w14:textId="12783C86" w:rsidR="00DC2521" w:rsidRDefault="003271B3" w:rsidP="008F5F67">
      <w:pPr>
        <w:jc w:val="center"/>
      </w:pPr>
      <w:r w:rsidRPr="00874A35">
        <w:rPr>
          <w:rFonts w:ascii="Verdana" w:hAnsi="Verdana"/>
          <w:noProof/>
          <w:sz w:val="20"/>
        </w:rPr>
        <w:drawing>
          <wp:inline distT="0" distB="0" distL="0" distR="0" wp14:anchorId="29B698A7" wp14:editId="09E143F6">
            <wp:extent cx="5381625" cy="3315804"/>
            <wp:effectExtent l="0" t="0" r="0" b="0"/>
            <wp:docPr id="103" name="Slika 103" descr="Nasveti za varčevanje z v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sveti za varčevanje z vod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8651"/>
                    <a:stretch/>
                  </pic:blipFill>
                  <pic:spPr bwMode="auto">
                    <a:xfrm>
                      <a:off x="0" y="0"/>
                      <a:ext cx="5515600" cy="3398351"/>
                    </a:xfrm>
                    <a:prstGeom prst="rect">
                      <a:avLst/>
                    </a:prstGeom>
                    <a:noFill/>
                    <a:ln>
                      <a:noFill/>
                    </a:ln>
                    <a:extLst>
                      <a:ext uri="{53640926-AAD7-44D8-BBD7-CCE9431645EC}">
                        <a14:shadowObscured xmlns:a14="http://schemas.microsoft.com/office/drawing/2010/main"/>
                      </a:ext>
                    </a:extLst>
                  </pic:spPr>
                </pic:pic>
              </a:graphicData>
            </a:graphic>
          </wp:inline>
        </w:drawing>
      </w:r>
    </w:p>
    <w:p w14:paraId="31FC2D99" w14:textId="77777777" w:rsidR="003271B3" w:rsidRDefault="003271B3" w:rsidP="003271B3"/>
    <w:p w14:paraId="41AE7125" w14:textId="5B9897A1" w:rsidR="003271B3" w:rsidRPr="008F5F67" w:rsidRDefault="003271B3" w:rsidP="008F5F67">
      <w:pPr>
        <w:jc w:val="center"/>
        <w:rPr>
          <w:rFonts w:ascii="Verdana" w:hAnsi="Verdana"/>
          <w:b/>
          <w:bCs/>
          <w:color w:val="2E74B5" w:themeColor="accent5" w:themeShade="BF"/>
          <w:sz w:val="32"/>
          <w:szCs w:val="32"/>
        </w:rPr>
      </w:pPr>
      <w:r w:rsidRPr="008F5F67">
        <w:rPr>
          <w:rFonts w:ascii="Verdana" w:hAnsi="Verdana"/>
          <w:b/>
          <w:bCs/>
          <w:color w:val="2E74B5" w:themeColor="accent5" w:themeShade="BF"/>
          <w:sz w:val="32"/>
          <w:szCs w:val="32"/>
        </w:rPr>
        <w:t>PREPREČEVANJA ZASTAJANJA VODE V INTERNI VODOVODNI NAPELJAVI</w:t>
      </w:r>
    </w:p>
    <w:p w14:paraId="44434012" w14:textId="77777777" w:rsidR="003271B3" w:rsidRPr="008F5F67" w:rsidRDefault="003271B3" w:rsidP="003271B3">
      <w:pPr>
        <w:rPr>
          <w:rFonts w:asciiTheme="minorHAnsi" w:hAnsiTheme="minorHAnsi" w:cstheme="minorHAnsi"/>
          <w:sz w:val="32"/>
          <w:szCs w:val="32"/>
        </w:rPr>
      </w:pPr>
    </w:p>
    <w:p w14:paraId="3BA52D49" w14:textId="39FDCB19" w:rsidR="003271B3" w:rsidRPr="008F5F67" w:rsidRDefault="003271B3" w:rsidP="008F5F67">
      <w:pPr>
        <w:suppressAutoHyphens/>
        <w:autoSpaceDN w:val="0"/>
        <w:jc w:val="both"/>
        <w:rPr>
          <w:rFonts w:ascii="Verdana" w:hAnsi="Verdana"/>
          <w:sz w:val="20"/>
        </w:rPr>
      </w:pPr>
      <w:r w:rsidRPr="008F5F67">
        <w:rPr>
          <w:rFonts w:ascii="Verdana" w:hAnsi="Verdana"/>
          <w:sz w:val="20"/>
        </w:rPr>
        <w:t>Zastajanje vode v interni vodovodni napeljavi zmanjšamo z rednim izpiranjem vodovodne napeljave, skladno z navodili NIJZ, objavljenimi na njihovi spletni strani.</w:t>
      </w:r>
    </w:p>
    <w:p w14:paraId="7C001485" w14:textId="77777777" w:rsidR="003271B3" w:rsidRPr="008F5F67" w:rsidRDefault="003271B3" w:rsidP="008F5F67">
      <w:pPr>
        <w:pStyle w:val="Odstavekseznama"/>
        <w:suppressAutoHyphens/>
        <w:autoSpaceDN w:val="0"/>
        <w:contextualSpacing w:val="0"/>
        <w:jc w:val="both"/>
        <w:rPr>
          <w:rFonts w:ascii="Verdana" w:hAnsi="Verdana"/>
          <w:color w:val="000000"/>
        </w:rPr>
      </w:pPr>
    </w:p>
    <w:p w14:paraId="702FD5E0" w14:textId="77777777" w:rsidR="003271B3" w:rsidRPr="008F5F67" w:rsidRDefault="003271B3" w:rsidP="008F5F67">
      <w:pPr>
        <w:suppressAutoHyphens/>
        <w:autoSpaceDN w:val="0"/>
        <w:jc w:val="both"/>
        <w:rPr>
          <w:rFonts w:ascii="Verdana" w:hAnsi="Verdana"/>
          <w:sz w:val="20"/>
        </w:rPr>
      </w:pPr>
      <w:r w:rsidRPr="008F5F67">
        <w:rPr>
          <w:rFonts w:ascii="Verdana" w:hAnsi="Verdana"/>
          <w:sz w:val="20"/>
        </w:rPr>
        <w:t>Interna vodovodna napeljava zajema cevovod, opremo in naprave, ki so vgrajene med priključkom na sistem za oskrbo s pitno vodo in mesti uporabe pitne vode. Interno vodovodno napeljavo, vključno z mesti uporabe (pipe) je treba redno in pravilno vzdrževati. Kot minimalno in redno vzdrževanje naj upravljavec sistema za oskrbo s pitno vodo uporabnikom zagotovi naslednja priporočila.</w:t>
      </w:r>
    </w:p>
    <w:p w14:paraId="24C96C69" w14:textId="77777777" w:rsidR="003271B3" w:rsidRPr="003271B3" w:rsidRDefault="003271B3" w:rsidP="008F5F67">
      <w:pPr>
        <w:pStyle w:val="Odstavekseznama"/>
        <w:suppressAutoHyphens/>
        <w:autoSpaceDN w:val="0"/>
        <w:contextualSpacing w:val="0"/>
        <w:jc w:val="both"/>
        <w:rPr>
          <w:rFonts w:ascii="Verdana" w:hAnsi="Verdana"/>
          <w:color w:val="000000"/>
        </w:rPr>
      </w:pPr>
    </w:p>
    <w:p w14:paraId="4059CEF2" w14:textId="77777777" w:rsidR="003271B3" w:rsidRPr="008F5F67" w:rsidRDefault="003271B3" w:rsidP="008F5F67">
      <w:pPr>
        <w:pStyle w:val="Odstavekseznama"/>
        <w:numPr>
          <w:ilvl w:val="0"/>
          <w:numId w:val="3"/>
        </w:numPr>
        <w:suppressAutoHyphens/>
        <w:autoSpaceDN w:val="0"/>
        <w:contextualSpacing w:val="0"/>
        <w:jc w:val="both"/>
        <w:rPr>
          <w:rFonts w:ascii="Verdana" w:hAnsi="Verdana"/>
          <w:color w:val="000000"/>
        </w:rPr>
      </w:pPr>
      <w:r w:rsidRPr="008F5F67">
        <w:rPr>
          <w:rFonts w:ascii="Verdana" w:hAnsi="Verdana"/>
          <w:color w:val="000000"/>
        </w:rPr>
        <w:t>Voda naj na vsaki pipi pred prvo uporabo tega dne teče vsaj 2 minuti (curek naj bo enakomeren, srednje jakosti, debeline svinčnika) oziroma toliko časa, da se temperatura vode na pipi ustali.</w:t>
      </w:r>
    </w:p>
    <w:p w14:paraId="48DD07D5" w14:textId="77777777" w:rsidR="003271B3" w:rsidRPr="008F5F67" w:rsidRDefault="003271B3" w:rsidP="008F5F67">
      <w:pPr>
        <w:pStyle w:val="Odstavekseznama"/>
        <w:suppressAutoHyphens/>
        <w:autoSpaceDN w:val="0"/>
        <w:contextualSpacing w:val="0"/>
        <w:jc w:val="both"/>
        <w:rPr>
          <w:rFonts w:ascii="Verdana" w:hAnsi="Verdana"/>
          <w:color w:val="000000"/>
        </w:rPr>
      </w:pPr>
    </w:p>
    <w:p w14:paraId="31833635" w14:textId="5064DF72" w:rsidR="003271B3" w:rsidRDefault="003271B3" w:rsidP="008F5F67">
      <w:pPr>
        <w:pStyle w:val="Odstavekseznama"/>
        <w:numPr>
          <w:ilvl w:val="0"/>
          <w:numId w:val="3"/>
        </w:numPr>
        <w:suppressAutoHyphens/>
        <w:autoSpaceDN w:val="0"/>
        <w:contextualSpacing w:val="0"/>
        <w:jc w:val="both"/>
        <w:rPr>
          <w:rFonts w:ascii="Verdana" w:hAnsi="Verdana"/>
          <w:color w:val="000000"/>
        </w:rPr>
      </w:pPr>
      <w:r w:rsidRPr="008F5F67">
        <w:rPr>
          <w:rFonts w:ascii="Verdana" w:hAnsi="Verdana"/>
          <w:color w:val="000000"/>
        </w:rPr>
        <w:t>Vsaj enkrat krat na 14 dni je treba na vseh pipah sneti in očistiti mrežice ali druge nastavke. Čiščenje pomeni spiranje z vodo, ki teče po tem sistemu in po potrebi odstranjevanje vodnega kamna.</w:t>
      </w:r>
    </w:p>
    <w:p w14:paraId="4BF1B3E9" w14:textId="77777777" w:rsidR="008F5F67" w:rsidRPr="008F5F67" w:rsidRDefault="008F5F67" w:rsidP="008F5F67">
      <w:pPr>
        <w:suppressAutoHyphens/>
        <w:autoSpaceDN w:val="0"/>
        <w:jc w:val="both"/>
        <w:rPr>
          <w:rFonts w:ascii="Verdana" w:hAnsi="Verdana"/>
        </w:rPr>
      </w:pPr>
    </w:p>
    <w:p w14:paraId="5CA52D46" w14:textId="77777777" w:rsidR="008F5F67" w:rsidRPr="008F5F67" w:rsidRDefault="003271B3" w:rsidP="008F5F67">
      <w:pPr>
        <w:pStyle w:val="Odstavekseznama"/>
        <w:numPr>
          <w:ilvl w:val="0"/>
          <w:numId w:val="3"/>
        </w:numPr>
        <w:suppressAutoHyphens/>
        <w:autoSpaceDN w:val="0"/>
        <w:contextualSpacing w:val="0"/>
        <w:jc w:val="both"/>
        <w:rPr>
          <w:rFonts w:ascii="Verdana" w:hAnsi="Verdana"/>
          <w:color w:val="000000"/>
        </w:rPr>
      </w:pPr>
      <w:r w:rsidRPr="008F5F67">
        <w:rPr>
          <w:rFonts w:ascii="Verdana" w:hAnsi="Verdana"/>
          <w:color w:val="000000"/>
        </w:rPr>
        <w:t>Na mestih, kje voda v omrežju zastaja, naj se izvaja tedensko izpiranje do stabilizacije temperature vode.</w:t>
      </w:r>
    </w:p>
    <w:p w14:paraId="2BBE603E" w14:textId="77777777" w:rsidR="008F5F67" w:rsidRPr="008F5F67" w:rsidRDefault="008F5F67" w:rsidP="008F5F67">
      <w:pPr>
        <w:pStyle w:val="Odstavekseznama"/>
        <w:numPr>
          <w:ilvl w:val="0"/>
          <w:numId w:val="3"/>
        </w:numPr>
        <w:suppressAutoHyphens/>
        <w:autoSpaceDN w:val="0"/>
        <w:contextualSpacing w:val="0"/>
        <w:jc w:val="both"/>
        <w:rPr>
          <w:rFonts w:ascii="Verdana" w:hAnsi="Verdana"/>
          <w:color w:val="000000"/>
        </w:rPr>
      </w:pPr>
    </w:p>
    <w:p w14:paraId="2D4DCBF3" w14:textId="417843D8" w:rsidR="003271B3" w:rsidRPr="008F5F67" w:rsidRDefault="003271B3" w:rsidP="008F5F67">
      <w:pPr>
        <w:pStyle w:val="Odstavekseznama"/>
        <w:numPr>
          <w:ilvl w:val="0"/>
          <w:numId w:val="3"/>
        </w:numPr>
        <w:suppressAutoHyphens/>
        <w:autoSpaceDN w:val="0"/>
        <w:contextualSpacing w:val="0"/>
        <w:jc w:val="both"/>
        <w:rPr>
          <w:rFonts w:ascii="Verdana" w:hAnsi="Verdana"/>
          <w:color w:val="000000"/>
        </w:rPr>
      </w:pPr>
      <w:r w:rsidRPr="008F5F67">
        <w:rPr>
          <w:rFonts w:ascii="Verdana" w:hAnsi="Verdana"/>
          <w:color w:val="000000"/>
        </w:rPr>
        <w:t>Evidentirati je treba slepe rokave in jih odstraniti. Do takrat je treba enkrat na teden spirati vodo iz slepih rokavov.</w:t>
      </w:r>
    </w:p>
    <w:sectPr w:rsidR="003271B3" w:rsidRPr="008F5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8pt;height:111.75pt" o:bullet="t">
        <v:imagedata r:id="rId1" o:title="KAPLJA"/>
      </v:shape>
    </w:pict>
  </w:numPicBullet>
  <w:abstractNum w:abstractNumId="0" w15:restartNumberingAfterBreak="0">
    <w:nsid w:val="114B19F0"/>
    <w:multiLevelType w:val="hybridMultilevel"/>
    <w:tmpl w:val="95D81CFE"/>
    <w:lvl w:ilvl="0" w:tplc="B596BF3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EC00BA2"/>
    <w:multiLevelType w:val="multilevel"/>
    <w:tmpl w:val="FC8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64A3B"/>
    <w:multiLevelType w:val="hybridMultilevel"/>
    <w:tmpl w:val="F86CD824"/>
    <w:lvl w:ilvl="0" w:tplc="B596BF3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6450BE4"/>
    <w:multiLevelType w:val="hybridMultilevel"/>
    <w:tmpl w:val="B60A1B96"/>
    <w:lvl w:ilvl="0" w:tplc="B596BF3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486AD4"/>
    <w:multiLevelType w:val="hybridMultilevel"/>
    <w:tmpl w:val="07B29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7752805">
    <w:abstractNumId w:val="3"/>
  </w:num>
  <w:num w:numId="2" w16cid:durableId="971983794">
    <w:abstractNumId w:val="2"/>
  </w:num>
  <w:num w:numId="3" w16cid:durableId="505169016">
    <w:abstractNumId w:val="0"/>
  </w:num>
  <w:num w:numId="4" w16cid:durableId="505704376">
    <w:abstractNumId w:val="1"/>
  </w:num>
  <w:num w:numId="5" w16cid:durableId="1067650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B3"/>
    <w:rsid w:val="000951BE"/>
    <w:rsid w:val="001E2532"/>
    <w:rsid w:val="00245B8A"/>
    <w:rsid w:val="002A1A46"/>
    <w:rsid w:val="002B0E41"/>
    <w:rsid w:val="002C6C8E"/>
    <w:rsid w:val="003271B3"/>
    <w:rsid w:val="003C78FC"/>
    <w:rsid w:val="004418F0"/>
    <w:rsid w:val="0049267D"/>
    <w:rsid w:val="00590E84"/>
    <w:rsid w:val="006D6BC2"/>
    <w:rsid w:val="00740E46"/>
    <w:rsid w:val="00786BB5"/>
    <w:rsid w:val="00886B3C"/>
    <w:rsid w:val="008F5F67"/>
    <w:rsid w:val="00BC53C1"/>
    <w:rsid w:val="00D94C2B"/>
    <w:rsid w:val="00DC2521"/>
    <w:rsid w:val="00E83239"/>
    <w:rsid w:val="00EB6278"/>
    <w:rsid w:val="00FE78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7629"/>
  <w15:chartTrackingRefBased/>
  <w15:docId w15:val="{AB3D136F-262C-4F4F-A32B-E82FEA44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71B3"/>
    <w:pPr>
      <w:spacing w:after="0" w:line="240" w:lineRule="auto"/>
    </w:pPr>
    <w:rPr>
      <w:rFonts w:ascii="Book Antiqua" w:eastAsia="Times New Roman" w:hAnsi="Book Antiqua" w:cs="Times New Roman"/>
      <w:color w:val="000000"/>
      <w:kern w:val="0"/>
      <w:sz w:val="24"/>
      <w:szCs w:val="20"/>
      <w:lang w:eastAsia="sl-SI"/>
      <w14:ligatures w14:val="none"/>
    </w:rPr>
  </w:style>
  <w:style w:type="paragraph" w:styleId="Naslov3">
    <w:name w:val="heading 3"/>
    <w:basedOn w:val="Navaden"/>
    <w:next w:val="Navaden"/>
    <w:link w:val="Naslov3Znak"/>
    <w:uiPriority w:val="9"/>
    <w:semiHidden/>
    <w:unhideWhenUsed/>
    <w:qFormat/>
    <w:rsid w:val="003271B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3271B3"/>
    <w:rPr>
      <w:rFonts w:asciiTheme="majorHAnsi" w:eastAsiaTheme="majorEastAsia" w:hAnsiTheme="majorHAnsi" w:cstheme="majorBidi"/>
      <w:color w:val="1F3763" w:themeColor="accent1" w:themeShade="7F"/>
      <w:kern w:val="0"/>
      <w:sz w:val="24"/>
      <w:szCs w:val="24"/>
      <w:lang w:eastAsia="sl-SI"/>
      <w14:ligatures w14:val="none"/>
    </w:rPr>
  </w:style>
  <w:style w:type="paragraph" w:styleId="Navadensplet">
    <w:name w:val="Normal (Web)"/>
    <w:basedOn w:val="Navaden"/>
    <w:uiPriority w:val="99"/>
    <w:rsid w:val="003271B3"/>
    <w:pPr>
      <w:spacing w:before="100" w:beforeAutospacing="1" w:after="100" w:afterAutospacing="1"/>
    </w:pPr>
    <w:rPr>
      <w:rFonts w:ascii="Times New Roman" w:hAnsi="Times New Roman"/>
      <w:color w:val="auto"/>
      <w:szCs w:val="24"/>
    </w:rPr>
  </w:style>
  <w:style w:type="paragraph" w:styleId="Odstavekseznama">
    <w:name w:val="List Paragraph"/>
    <w:basedOn w:val="Navaden"/>
    <w:uiPriority w:val="34"/>
    <w:qFormat/>
    <w:rsid w:val="003271B3"/>
    <w:pPr>
      <w:ind w:left="720"/>
      <w:contextualSpacing/>
    </w:pPr>
    <w:rPr>
      <w:rFonts w:ascii="Times New Roman" w:hAnsi="Times New Roman"/>
      <w:color w:val="auto"/>
      <w:sz w:val="20"/>
    </w:rPr>
  </w:style>
  <w:style w:type="character" w:styleId="Hiperpovezava">
    <w:name w:val="Hyperlink"/>
    <w:basedOn w:val="Privzetapisavaodstavka"/>
    <w:uiPriority w:val="99"/>
    <w:unhideWhenUsed/>
    <w:rsid w:val="00E83239"/>
    <w:rPr>
      <w:color w:val="0563C1" w:themeColor="hyperlink"/>
      <w:u w:val="single"/>
    </w:rPr>
  </w:style>
  <w:style w:type="character" w:styleId="Nerazreenaomemba">
    <w:name w:val="Unresolved Mention"/>
    <w:basedOn w:val="Privzetapisavaodstavka"/>
    <w:uiPriority w:val="99"/>
    <w:semiHidden/>
    <w:unhideWhenUsed/>
    <w:rsid w:val="00E8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2069">
      <w:bodyDiv w:val="1"/>
      <w:marLeft w:val="0"/>
      <w:marRight w:val="0"/>
      <w:marTop w:val="0"/>
      <w:marBottom w:val="0"/>
      <w:divBdr>
        <w:top w:val="none" w:sz="0" w:space="0" w:color="auto"/>
        <w:left w:val="none" w:sz="0" w:space="0" w:color="auto"/>
        <w:bottom w:val="none" w:sz="0" w:space="0" w:color="auto"/>
        <w:right w:val="none" w:sz="0" w:space="0" w:color="auto"/>
      </w:divBdr>
      <w:divsChild>
        <w:div w:id="1850945753">
          <w:marLeft w:val="0"/>
          <w:marRight w:val="225"/>
          <w:marTop w:val="0"/>
          <w:marBottom w:val="225"/>
          <w:divBdr>
            <w:top w:val="none" w:sz="0" w:space="0" w:color="auto"/>
            <w:left w:val="none" w:sz="0" w:space="0" w:color="auto"/>
            <w:bottom w:val="none" w:sz="0" w:space="0" w:color="auto"/>
            <w:right w:val="none" w:sz="0" w:space="0" w:color="auto"/>
          </w:divBdr>
        </w:div>
        <w:div w:id="400251982">
          <w:marLeft w:val="0"/>
          <w:marRight w:val="225"/>
          <w:marTop w:val="0"/>
          <w:marBottom w:val="225"/>
          <w:divBdr>
            <w:top w:val="none" w:sz="0" w:space="0" w:color="auto"/>
            <w:left w:val="none" w:sz="0" w:space="0" w:color="auto"/>
            <w:bottom w:val="none" w:sz="0" w:space="0" w:color="auto"/>
            <w:right w:val="none" w:sz="0" w:space="0" w:color="auto"/>
          </w:divBdr>
        </w:div>
        <w:div w:id="1363751446">
          <w:marLeft w:val="0"/>
          <w:marRight w:val="225"/>
          <w:marTop w:val="0"/>
          <w:marBottom w:val="225"/>
          <w:divBdr>
            <w:top w:val="none" w:sz="0" w:space="0" w:color="auto"/>
            <w:left w:val="none" w:sz="0" w:space="0" w:color="auto"/>
            <w:bottom w:val="none" w:sz="0" w:space="0" w:color="auto"/>
            <w:right w:val="none" w:sz="0" w:space="0" w:color="auto"/>
          </w:divBdr>
        </w:div>
        <w:div w:id="399331387">
          <w:marLeft w:val="0"/>
          <w:marRight w:val="225"/>
          <w:marTop w:val="0"/>
          <w:marBottom w:val="225"/>
          <w:divBdr>
            <w:top w:val="none" w:sz="0" w:space="0" w:color="auto"/>
            <w:left w:val="none" w:sz="0" w:space="0" w:color="auto"/>
            <w:bottom w:val="none" w:sz="0" w:space="0" w:color="auto"/>
            <w:right w:val="none" w:sz="0" w:space="0" w:color="auto"/>
          </w:divBdr>
        </w:div>
        <w:div w:id="282687649">
          <w:marLeft w:val="0"/>
          <w:marRight w:val="225"/>
          <w:marTop w:val="0"/>
          <w:marBottom w:val="225"/>
          <w:divBdr>
            <w:top w:val="none" w:sz="0" w:space="0" w:color="auto"/>
            <w:left w:val="none" w:sz="0" w:space="0" w:color="auto"/>
            <w:bottom w:val="none" w:sz="0" w:space="0" w:color="auto"/>
            <w:right w:val="none" w:sz="0" w:space="0" w:color="auto"/>
          </w:divBdr>
        </w:div>
        <w:div w:id="1874226287">
          <w:marLeft w:val="0"/>
          <w:marRight w:val="225"/>
          <w:marTop w:val="0"/>
          <w:marBottom w:val="225"/>
          <w:divBdr>
            <w:top w:val="none" w:sz="0" w:space="0" w:color="auto"/>
            <w:left w:val="none" w:sz="0" w:space="0" w:color="auto"/>
            <w:bottom w:val="none" w:sz="0" w:space="0" w:color="auto"/>
            <w:right w:val="none" w:sz="0" w:space="0" w:color="auto"/>
          </w:divBdr>
        </w:div>
        <w:div w:id="2006323718">
          <w:marLeft w:val="-105"/>
          <w:marRight w:val="0"/>
          <w:marTop w:val="0"/>
          <w:marBottom w:val="0"/>
          <w:divBdr>
            <w:top w:val="none" w:sz="0" w:space="0" w:color="auto"/>
            <w:left w:val="none" w:sz="0" w:space="0" w:color="auto"/>
            <w:bottom w:val="none" w:sz="0" w:space="0" w:color="auto"/>
            <w:right w:val="none" w:sz="0" w:space="0" w:color="auto"/>
          </w:divBdr>
        </w:div>
      </w:divsChild>
    </w:div>
    <w:div w:id="962274103">
      <w:bodyDiv w:val="1"/>
      <w:marLeft w:val="0"/>
      <w:marRight w:val="0"/>
      <w:marTop w:val="0"/>
      <w:marBottom w:val="0"/>
      <w:divBdr>
        <w:top w:val="none" w:sz="0" w:space="0" w:color="auto"/>
        <w:left w:val="none" w:sz="0" w:space="0" w:color="auto"/>
        <w:bottom w:val="none" w:sz="0" w:space="0" w:color="auto"/>
        <w:right w:val="none" w:sz="0" w:space="0" w:color="auto"/>
      </w:divBdr>
    </w:div>
    <w:div w:id="1439374016">
      <w:bodyDiv w:val="1"/>
      <w:marLeft w:val="0"/>
      <w:marRight w:val="0"/>
      <w:marTop w:val="0"/>
      <w:marBottom w:val="0"/>
      <w:divBdr>
        <w:top w:val="none" w:sz="0" w:space="0" w:color="auto"/>
        <w:left w:val="none" w:sz="0" w:space="0" w:color="auto"/>
        <w:bottom w:val="none" w:sz="0" w:space="0" w:color="auto"/>
        <w:right w:val="none" w:sz="0" w:space="0" w:color="auto"/>
      </w:divBdr>
      <w:divsChild>
        <w:div w:id="1471942038">
          <w:marLeft w:val="0"/>
          <w:marRight w:val="225"/>
          <w:marTop w:val="0"/>
          <w:marBottom w:val="225"/>
          <w:divBdr>
            <w:top w:val="none" w:sz="0" w:space="0" w:color="auto"/>
            <w:left w:val="none" w:sz="0" w:space="0" w:color="auto"/>
            <w:bottom w:val="none" w:sz="0" w:space="0" w:color="auto"/>
            <w:right w:val="none" w:sz="0" w:space="0" w:color="auto"/>
          </w:divBdr>
        </w:div>
        <w:div w:id="1290435975">
          <w:marLeft w:val="0"/>
          <w:marRight w:val="225"/>
          <w:marTop w:val="0"/>
          <w:marBottom w:val="225"/>
          <w:divBdr>
            <w:top w:val="none" w:sz="0" w:space="0" w:color="auto"/>
            <w:left w:val="none" w:sz="0" w:space="0" w:color="auto"/>
            <w:bottom w:val="none" w:sz="0" w:space="0" w:color="auto"/>
            <w:right w:val="none" w:sz="0" w:space="0" w:color="auto"/>
          </w:divBdr>
        </w:div>
        <w:div w:id="1265919909">
          <w:marLeft w:val="0"/>
          <w:marRight w:val="225"/>
          <w:marTop w:val="0"/>
          <w:marBottom w:val="225"/>
          <w:divBdr>
            <w:top w:val="none" w:sz="0" w:space="0" w:color="auto"/>
            <w:left w:val="none" w:sz="0" w:space="0" w:color="auto"/>
            <w:bottom w:val="none" w:sz="0" w:space="0" w:color="auto"/>
            <w:right w:val="none" w:sz="0" w:space="0" w:color="auto"/>
          </w:divBdr>
        </w:div>
        <w:div w:id="1546064877">
          <w:marLeft w:val="0"/>
          <w:marRight w:val="225"/>
          <w:marTop w:val="0"/>
          <w:marBottom w:val="225"/>
          <w:divBdr>
            <w:top w:val="none" w:sz="0" w:space="0" w:color="auto"/>
            <w:left w:val="none" w:sz="0" w:space="0" w:color="auto"/>
            <w:bottom w:val="none" w:sz="0" w:space="0" w:color="auto"/>
            <w:right w:val="none" w:sz="0" w:space="0" w:color="auto"/>
          </w:divBdr>
        </w:div>
        <w:div w:id="1714110206">
          <w:marLeft w:val="0"/>
          <w:marRight w:val="225"/>
          <w:marTop w:val="0"/>
          <w:marBottom w:val="225"/>
          <w:divBdr>
            <w:top w:val="none" w:sz="0" w:space="0" w:color="auto"/>
            <w:left w:val="none" w:sz="0" w:space="0" w:color="auto"/>
            <w:bottom w:val="none" w:sz="0" w:space="0" w:color="auto"/>
            <w:right w:val="none" w:sz="0" w:space="0" w:color="auto"/>
          </w:divBdr>
        </w:div>
        <w:div w:id="877352495">
          <w:marLeft w:val="0"/>
          <w:marRight w:val="225"/>
          <w:marTop w:val="0"/>
          <w:marBottom w:val="225"/>
          <w:divBdr>
            <w:top w:val="none" w:sz="0" w:space="0" w:color="auto"/>
            <w:left w:val="none" w:sz="0" w:space="0" w:color="auto"/>
            <w:bottom w:val="none" w:sz="0" w:space="0" w:color="auto"/>
            <w:right w:val="none" w:sz="0" w:space="0" w:color="auto"/>
          </w:divBdr>
        </w:div>
        <w:div w:id="1561863026">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rcevanje-energije.si/filtri-za-vodo/cista-pitna-voda-iz-dezevnice.html"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1478</Words>
  <Characters>8429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Dobaj</dc:creator>
  <cp:keywords/>
  <dc:description/>
  <cp:lastModifiedBy>Davor Gričnik</cp:lastModifiedBy>
  <cp:revision>6</cp:revision>
  <dcterms:created xsi:type="dcterms:W3CDTF">2024-04-16T16:51:00Z</dcterms:created>
  <dcterms:modified xsi:type="dcterms:W3CDTF">2024-08-06T17:07:00Z</dcterms:modified>
</cp:coreProperties>
</file>